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83A0" w14:textId="77777777" w:rsidR="00723D2D" w:rsidRPr="00723D2D" w:rsidRDefault="00723D2D" w:rsidP="00723D2D">
      <w:pPr>
        <w:spacing w:before="100" w:beforeAutospacing="1" w:after="100" w:afterAutospacing="1" w:line="240" w:lineRule="auto"/>
        <w:jc w:val="center"/>
        <w:outlineLvl w:val="0"/>
        <w:rPr>
          <w:rFonts w:ascii="Calibri" w:eastAsia="Times New Roman" w:hAnsi="Calibri" w:cs="Calibri"/>
          <w:b/>
          <w:bCs/>
          <w:kern w:val="36"/>
          <w:sz w:val="32"/>
          <w:szCs w:val="32"/>
          <w:u w:val="single"/>
          <w:lang w:eastAsia="en-GB"/>
          <w14:ligatures w14:val="none"/>
        </w:rPr>
      </w:pPr>
      <w:r w:rsidRPr="00723D2D">
        <w:rPr>
          <w:rFonts w:ascii="Calibri" w:eastAsia="Times New Roman" w:hAnsi="Calibri" w:cs="Calibri"/>
          <w:b/>
          <w:bCs/>
          <w:kern w:val="36"/>
          <w:sz w:val="32"/>
          <w:szCs w:val="32"/>
          <w:u w:val="single"/>
          <w:lang w:eastAsia="en-GB"/>
          <w14:ligatures w14:val="none"/>
        </w:rPr>
        <w:t>CLARENDON COTTAGE PREPARATORY SCHOOL</w:t>
      </w:r>
    </w:p>
    <w:p w14:paraId="1650674C" w14:textId="77777777" w:rsidR="00723D2D" w:rsidRPr="00723D2D" w:rsidRDefault="00723D2D" w:rsidP="00723D2D">
      <w:pPr>
        <w:spacing w:before="100" w:beforeAutospacing="1" w:after="100" w:afterAutospacing="1" w:line="240" w:lineRule="auto"/>
        <w:jc w:val="center"/>
        <w:outlineLvl w:val="0"/>
        <w:rPr>
          <w:rFonts w:ascii="Calibri" w:eastAsia="Times New Roman" w:hAnsi="Calibri" w:cs="Calibri"/>
          <w:b/>
          <w:bCs/>
          <w:kern w:val="36"/>
          <w:sz w:val="32"/>
          <w:szCs w:val="32"/>
          <w:u w:val="single"/>
          <w:lang w:eastAsia="en-GB"/>
          <w14:ligatures w14:val="none"/>
        </w:rPr>
      </w:pPr>
      <w:r w:rsidRPr="00723D2D">
        <w:rPr>
          <w:rFonts w:ascii="Calibri" w:eastAsia="Times New Roman" w:hAnsi="Calibri" w:cs="Calibri"/>
          <w:b/>
          <w:bCs/>
          <w:kern w:val="36"/>
          <w:sz w:val="32"/>
          <w:szCs w:val="32"/>
          <w:u w:val="single"/>
          <w:lang w:eastAsia="en-GB"/>
          <w14:ligatures w14:val="none"/>
        </w:rPr>
        <w:t>Special Educational Needs and Disabilities (SEND) Policy</w:t>
      </w:r>
    </w:p>
    <w:p w14:paraId="3FBF9F2A" w14:textId="77777777" w:rsidR="00723D2D" w:rsidRPr="00723D2D" w:rsidRDefault="00723D2D" w:rsidP="00723D2D">
      <w:pPr>
        <w:spacing w:before="100" w:beforeAutospacing="1" w:after="100" w:afterAutospacing="1" w:line="240" w:lineRule="auto"/>
        <w:jc w:val="center"/>
        <w:rPr>
          <w:rFonts w:ascii="Calibri" w:eastAsia="Times New Roman" w:hAnsi="Calibri" w:cs="Calibri"/>
          <w:kern w:val="0"/>
          <w:lang w:eastAsia="en-GB"/>
          <w14:ligatures w14:val="none"/>
        </w:rPr>
      </w:pPr>
      <w:r w:rsidRPr="00723D2D">
        <w:rPr>
          <w:rFonts w:ascii="Calibri" w:eastAsia="Times New Roman" w:hAnsi="Calibri" w:cs="Calibri"/>
          <w:b/>
          <w:bCs/>
          <w:kern w:val="0"/>
          <w:lang w:eastAsia="en-GB"/>
          <w14:ligatures w14:val="none"/>
        </w:rPr>
        <w:t>Applies to all pupils, including those in the Early Years Foundation Stage (EYFS)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3241"/>
      </w:tblGrid>
      <w:tr w:rsidR="00723D2D" w:rsidRPr="00723D2D" w14:paraId="23AB9142" w14:textId="77777777">
        <w:trPr>
          <w:tblCellSpacing w:w="15" w:type="dxa"/>
        </w:trPr>
        <w:tc>
          <w:tcPr>
            <w:tcW w:w="0" w:type="auto"/>
            <w:vAlign w:val="center"/>
            <w:hideMark/>
          </w:tcPr>
          <w:p w14:paraId="3549F07D" w14:textId="77777777" w:rsidR="00723D2D" w:rsidRPr="00723D2D" w:rsidRDefault="00723D2D" w:rsidP="00723D2D">
            <w:pPr>
              <w:spacing w:after="0" w:line="240" w:lineRule="auto"/>
              <w:jc w:val="center"/>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Policy Owner</w:t>
            </w:r>
          </w:p>
        </w:tc>
        <w:tc>
          <w:tcPr>
            <w:tcW w:w="0" w:type="auto"/>
            <w:vAlign w:val="center"/>
            <w:hideMark/>
          </w:tcPr>
          <w:p w14:paraId="709BCA44" w14:textId="77777777" w:rsidR="00723D2D" w:rsidRPr="00723D2D" w:rsidRDefault="00723D2D" w:rsidP="00723D2D">
            <w:pPr>
              <w:spacing w:after="0" w:line="240" w:lineRule="auto"/>
              <w:jc w:val="center"/>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SENDCo</w:t>
            </w:r>
          </w:p>
        </w:tc>
      </w:tr>
      <w:tr w:rsidR="00723D2D" w:rsidRPr="00723D2D" w14:paraId="2E3BDF90" w14:textId="77777777">
        <w:trPr>
          <w:tblCellSpacing w:w="15" w:type="dxa"/>
        </w:trPr>
        <w:tc>
          <w:tcPr>
            <w:tcW w:w="0" w:type="auto"/>
            <w:vAlign w:val="center"/>
            <w:hideMark/>
          </w:tcPr>
          <w:p w14:paraId="07F062E0"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Reviewed</w:t>
            </w:r>
          </w:p>
        </w:tc>
        <w:tc>
          <w:tcPr>
            <w:tcW w:w="0" w:type="auto"/>
            <w:vAlign w:val="center"/>
            <w:hideMark/>
          </w:tcPr>
          <w:p w14:paraId="2C0DF34F"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July 2025</w:t>
            </w:r>
          </w:p>
        </w:tc>
      </w:tr>
      <w:tr w:rsidR="00723D2D" w:rsidRPr="00723D2D" w14:paraId="7616A068" w14:textId="77777777">
        <w:trPr>
          <w:tblCellSpacing w:w="15" w:type="dxa"/>
        </w:trPr>
        <w:tc>
          <w:tcPr>
            <w:tcW w:w="0" w:type="auto"/>
            <w:vAlign w:val="center"/>
            <w:hideMark/>
          </w:tcPr>
          <w:p w14:paraId="49FC6430"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Next Review</w:t>
            </w:r>
          </w:p>
        </w:tc>
        <w:tc>
          <w:tcPr>
            <w:tcW w:w="0" w:type="auto"/>
            <w:vAlign w:val="center"/>
            <w:hideMark/>
          </w:tcPr>
          <w:p w14:paraId="729C6D36"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July 2026</w:t>
            </w:r>
          </w:p>
        </w:tc>
      </w:tr>
      <w:tr w:rsidR="00723D2D" w:rsidRPr="00723D2D" w14:paraId="2193032B" w14:textId="77777777">
        <w:trPr>
          <w:tblCellSpacing w:w="15" w:type="dxa"/>
        </w:trPr>
        <w:tc>
          <w:tcPr>
            <w:tcW w:w="0" w:type="auto"/>
            <w:vAlign w:val="center"/>
            <w:hideMark/>
          </w:tcPr>
          <w:p w14:paraId="5D14B648"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Approved by</w:t>
            </w:r>
          </w:p>
        </w:tc>
        <w:tc>
          <w:tcPr>
            <w:tcW w:w="0" w:type="auto"/>
            <w:vAlign w:val="center"/>
            <w:hideMark/>
          </w:tcPr>
          <w:p w14:paraId="7EA1D5C6"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Headteacher</w:t>
            </w:r>
          </w:p>
        </w:tc>
      </w:tr>
      <w:tr w:rsidR="00723D2D" w:rsidRPr="00723D2D" w14:paraId="713C3613" w14:textId="77777777">
        <w:trPr>
          <w:tblCellSpacing w:w="15" w:type="dxa"/>
        </w:trPr>
        <w:tc>
          <w:tcPr>
            <w:tcW w:w="0" w:type="auto"/>
            <w:vAlign w:val="center"/>
            <w:hideMark/>
          </w:tcPr>
          <w:p w14:paraId="1FED5460"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Applicable to</w:t>
            </w:r>
          </w:p>
        </w:tc>
        <w:tc>
          <w:tcPr>
            <w:tcW w:w="0" w:type="auto"/>
            <w:vAlign w:val="center"/>
            <w:hideMark/>
          </w:tcPr>
          <w:p w14:paraId="6ECAB2DA" w14:textId="77777777" w:rsidR="00723D2D" w:rsidRPr="00723D2D" w:rsidRDefault="00723D2D" w:rsidP="00723D2D">
            <w:pPr>
              <w:spacing w:after="0"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All pupils from Nursery to Year 6</w:t>
            </w:r>
          </w:p>
        </w:tc>
      </w:tr>
    </w:tbl>
    <w:p w14:paraId="2DF371DC" w14:textId="3769E5B0" w:rsidR="00723D2D" w:rsidRPr="00723D2D" w:rsidRDefault="00723D2D" w:rsidP="00723D2D">
      <w:pPr>
        <w:spacing w:after="0" w:line="240" w:lineRule="auto"/>
        <w:rPr>
          <w:rFonts w:ascii="Calibri" w:eastAsia="Times New Roman" w:hAnsi="Calibri" w:cs="Calibri"/>
          <w:kern w:val="0"/>
          <w:lang w:eastAsia="en-GB"/>
          <w14:ligatures w14:val="none"/>
        </w:rPr>
      </w:pPr>
    </w:p>
    <w:p w14:paraId="6F63E19B"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lang w:eastAsia="en-GB"/>
          <w14:ligatures w14:val="none"/>
        </w:rPr>
      </w:pPr>
      <w:r w:rsidRPr="00723D2D">
        <w:rPr>
          <w:rFonts w:ascii="Calibri" w:eastAsia="Times New Roman" w:hAnsi="Calibri" w:cs="Calibri"/>
          <w:b/>
          <w:bCs/>
          <w:kern w:val="36"/>
          <w:lang w:eastAsia="en-GB"/>
          <w14:ligatures w14:val="none"/>
        </w:rPr>
        <w:t>Contents</w:t>
      </w:r>
    </w:p>
    <w:p w14:paraId="65D2EB98"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Introduction and School Ethos</w:t>
      </w:r>
    </w:p>
    <w:p w14:paraId="67A522D3"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Compliance and Legislative Framework</w:t>
      </w:r>
    </w:p>
    <w:p w14:paraId="4535D51D"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Definition of SEND</w:t>
      </w:r>
    </w:p>
    <w:p w14:paraId="3D3D98EB"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Aims and Objectives</w:t>
      </w:r>
    </w:p>
    <w:p w14:paraId="7F2051F9"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Identification of SEND</w:t>
      </w:r>
    </w:p>
    <w:p w14:paraId="15F5BF29"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Graduated Approach to SEND Support</w:t>
      </w:r>
    </w:p>
    <w:p w14:paraId="0FB34B8F"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SEND Register and Pupil Passports</w:t>
      </w:r>
    </w:p>
    <w:p w14:paraId="6C66613F"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Roles and Responsibilities</w:t>
      </w:r>
    </w:p>
    <w:p w14:paraId="2EADA5D9"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Training and Resources</w:t>
      </w:r>
    </w:p>
    <w:p w14:paraId="56C04854"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Working with Parents and Pupils</w:t>
      </w:r>
    </w:p>
    <w:p w14:paraId="29A397D5"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Education, Health and Care (EHC) Plans</w:t>
      </w:r>
    </w:p>
    <w:p w14:paraId="04048DA4"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English as an Additional Language (EAL)</w:t>
      </w:r>
    </w:p>
    <w:p w14:paraId="3DBA7617"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Medical Conditions</w:t>
      </w:r>
    </w:p>
    <w:p w14:paraId="35511BF6"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Accessibility and Inclusion</w:t>
      </w:r>
    </w:p>
    <w:p w14:paraId="03AA6A69"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Monitoring and Evaluating Provision</w:t>
      </w:r>
    </w:p>
    <w:p w14:paraId="3BC100E8"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Admissions</w:t>
      </w:r>
    </w:p>
    <w:p w14:paraId="764C980C"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Bullying and Safeguarding</w:t>
      </w:r>
    </w:p>
    <w:p w14:paraId="73720768"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Complaints Procedure</w:t>
      </w:r>
    </w:p>
    <w:p w14:paraId="78931524"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Criteria for Exiting the SEND Register</w:t>
      </w:r>
    </w:p>
    <w:p w14:paraId="3D9F09BA" w14:textId="77777777" w:rsidR="00723D2D" w:rsidRPr="00723D2D" w:rsidRDefault="00723D2D" w:rsidP="00723D2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Appendices</w:t>
      </w:r>
    </w:p>
    <w:p w14:paraId="194503F5" w14:textId="749D6395" w:rsidR="00723D2D" w:rsidRPr="00723D2D" w:rsidRDefault="00723D2D" w:rsidP="00723D2D">
      <w:pPr>
        <w:spacing w:after="0" w:line="240" w:lineRule="auto"/>
        <w:rPr>
          <w:rFonts w:ascii="Calibri" w:eastAsia="Times New Roman" w:hAnsi="Calibri" w:cs="Calibri"/>
          <w:kern w:val="0"/>
          <w:lang w:eastAsia="en-GB"/>
          <w14:ligatures w14:val="none"/>
        </w:rPr>
      </w:pPr>
    </w:p>
    <w:p w14:paraId="07B58A40"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1. Introduction and School Ethos</w:t>
      </w:r>
    </w:p>
    <w:p w14:paraId="5A856E39"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Clarendon Cottage Preparatory School is a co-educational independent preparatory school providing education for children from Nursery through to Year 6.</w:t>
      </w:r>
    </w:p>
    <w:p w14:paraId="4BE26AA8"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 xml:space="preserve">We believe that every child is entitled to high-quality teaching and learning opportunities that enable them to achieve their full potential academically, socially, emotionally and </w:t>
      </w:r>
      <w:r w:rsidRPr="00723D2D">
        <w:rPr>
          <w:rFonts w:ascii="Calibri" w:eastAsia="Times New Roman" w:hAnsi="Calibri" w:cs="Calibri"/>
          <w:kern w:val="0"/>
          <w:lang w:eastAsia="en-GB"/>
          <w14:ligatures w14:val="none"/>
        </w:rPr>
        <w:lastRenderedPageBreak/>
        <w:t>personally. We are committed to providing a nurturing and inclusive environment in which all pupils are valued, supported and encouraged to participate fully in school life.</w:t>
      </w:r>
    </w:p>
    <w:p w14:paraId="482282BA"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We recognise that some pupils may experience barriers to learning and require additional support. Through early identification, careful planning and effective collaboration with parents and external professionals, we aim to ensure that every pupil receives the provision they need to thrive.</w:t>
      </w:r>
    </w:p>
    <w:p w14:paraId="6EFDEF49"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Our approach reflects the principle that all teachers are teachers of pupils with Special Educational Needs and Disabilities (SEND).</w:t>
      </w:r>
    </w:p>
    <w:p w14:paraId="1ED1BBEF" w14:textId="55023261" w:rsidR="00723D2D" w:rsidRPr="00723D2D" w:rsidRDefault="00723D2D" w:rsidP="00723D2D">
      <w:pPr>
        <w:spacing w:after="0" w:line="240" w:lineRule="auto"/>
        <w:rPr>
          <w:rFonts w:ascii="Calibri" w:eastAsia="Times New Roman" w:hAnsi="Calibri" w:cs="Calibri"/>
          <w:kern w:val="0"/>
          <w:lang w:eastAsia="en-GB"/>
          <w14:ligatures w14:val="none"/>
        </w:rPr>
      </w:pPr>
    </w:p>
    <w:p w14:paraId="6F236F67"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2. Compliance and Legislative Framework</w:t>
      </w:r>
    </w:p>
    <w:p w14:paraId="3D75A95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 xml:space="preserve">This policy has been written </w:t>
      </w:r>
      <w:proofErr w:type="gramStart"/>
      <w:r w:rsidRPr="00723D2D">
        <w:rPr>
          <w:rFonts w:ascii="Calibri" w:eastAsia="Times New Roman" w:hAnsi="Calibri" w:cs="Calibri"/>
          <w:kern w:val="0"/>
          <w:lang w:eastAsia="en-GB"/>
          <w14:ligatures w14:val="none"/>
        </w:rPr>
        <w:t>with regard to</w:t>
      </w:r>
      <w:proofErr w:type="gramEnd"/>
      <w:r w:rsidRPr="00723D2D">
        <w:rPr>
          <w:rFonts w:ascii="Calibri" w:eastAsia="Times New Roman" w:hAnsi="Calibri" w:cs="Calibri"/>
          <w:kern w:val="0"/>
          <w:lang w:eastAsia="en-GB"/>
          <w14:ligatures w14:val="none"/>
        </w:rPr>
        <w:t xml:space="preserve"> the following legislation, guidance and statutory frameworks:</w:t>
      </w:r>
    </w:p>
    <w:p w14:paraId="65EF6B2A"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Primary Legislation</w:t>
      </w:r>
    </w:p>
    <w:p w14:paraId="2CEF194E" w14:textId="77777777" w:rsidR="00723D2D" w:rsidRPr="00723D2D" w:rsidRDefault="00723D2D" w:rsidP="00723D2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Children and Families Act 2014</w:t>
      </w:r>
    </w:p>
    <w:p w14:paraId="6BAA8027" w14:textId="77777777" w:rsidR="00723D2D" w:rsidRPr="00723D2D" w:rsidRDefault="00723D2D" w:rsidP="00723D2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Equality Act 2010</w:t>
      </w:r>
    </w:p>
    <w:p w14:paraId="07034890" w14:textId="77777777" w:rsidR="00723D2D" w:rsidRPr="00723D2D" w:rsidRDefault="00723D2D" w:rsidP="00723D2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Education Act 1996</w:t>
      </w:r>
    </w:p>
    <w:p w14:paraId="24038179" w14:textId="77777777" w:rsidR="00723D2D" w:rsidRPr="00723D2D" w:rsidRDefault="00723D2D" w:rsidP="00723D2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Disability Discrimination Act 1995</w:t>
      </w:r>
    </w:p>
    <w:p w14:paraId="358ACB89"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Statutory Guidance</w:t>
      </w:r>
    </w:p>
    <w:p w14:paraId="28AF12AC"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SEND Code of Practice: 0–25 Years (January 2015)</w:t>
      </w:r>
    </w:p>
    <w:p w14:paraId="5F6C2A66"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Supporting Pupils at School with Medical Conditions (DfE)</w:t>
      </w:r>
    </w:p>
    <w:p w14:paraId="53A363B2"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Keeping Children Safe in Education (current edition)</w:t>
      </w:r>
    </w:p>
    <w:p w14:paraId="3E3478EF"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Working Together to Safeguard Children (current edition)</w:t>
      </w:r>
    </w:p>
    <w:p w14:paraId="7E10376C"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Early Years Foundation Stage Framework</w:t>
      </w:r>
    </w:p>
    <w:p w14:paraId="4F2B18D4" w14:textId="77777777" w:rsidR="00723D2D" w:rsidRPr="00723D2D" w:rsidRDefault="00723D2D" w:rsidP="00723D2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Independent School Standards Regulations</w:t>
      </w:r>
    </w:p>
    <w:p w14:paraId="43645AC0"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Related School Policies</w:t>
      </w:r>
    </w:p>
    <w:p w14:paraId="7BFA5A81"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Safeguarding and Child Protection Policy</w:t>
      </w:r>
    </w:p>
    <w:p w14:paraId="4E6EF023"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Accessibility Plan</w:t>
      </w:r>
    </w:p>
    <w:p w14:paraId="10FF5080"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Behaviour Policy</w:t>
      </w:r>
    </w:p>
    <w:p w14:paraId="2DBFF38D"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Anti-Bullying Policy</w:t>
      </w:r>
    </w:p>
    <w:p w14:paraId="37EF32C7"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Admissions Policy</w:t>
      </w:r>
    </w:p>
    <w:p w14:paraId="6E7BCBDD"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Equality, Diversity and Inclusion Policy</w:t>
      </w:r>
    </w:p>
    <w:p w14:paraId="1E48D9BE"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Medical Conditions Policy</w:t>
      </w:r>
    </w:p>
    <w:p w14:paraId="6BD61C9F" w14:textId="77777777" w:rsidR="00723D2D" w:rsidRPr="00723D2D" w:rsidRDefault="00723D2D" w:rsidP="00723D2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Complaints Policy</w:t>
      </w:r>
    </w:p>
    <w:p w14:paraId="1014EE5C" w14:textId="505398C4" w:rsidR="00723D2D" w:rsidRPr="00723D2D" w:rsidRDefault="00723D2D" w:rsidP="00723D2D">
      <w:pPr>
        <w:spacing w:after="0" w:line="240" w:lineRule="auto"/>
        <w:rPr>
          <w:rFonts w:ascii="Calibri" w:eastAsia="Times New Roman" w:hAnsi="Calibri" w:cs="Calibri"/>
          <w:kern w:val="0"/>
          <w:lang w:eastAsia="en-GB"/>
          <w14:ligatures w14:val="none"/>
        </w:rPr>
      </w:pPr>
    </w:p>
    <w:p w14:paraId="0E08F6CC"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3. Definition of SEND</w:t>
      </w:r>
    </w:p>
    <w:p w14:paraId="08F0AC81"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lastRenderedPageBreak/>
        <w:t>Under the Children and Families Act 2014, a child has Special Educational Needs if they have:</w:t>
      </w:r>
    </w:p>
    <w:p w14:paraId="141693C7"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 learning difficulty or disability which calls for special educational provision to be made for them.</w:t>
      </w:r>
    </w:p>
    <w:p w14:paraId="412FF4A3"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 child has a learning difficulty or disability if they:</w:t>
      </w:r>
    </w:p>
    <w:p w14:paraId="67C8E5A8" w14:textId="77777777" w:rsidR="00723D2D" w:rsidRPr="00723D2D" w:rsidRDefault="00723D2D" w:rsidP="00723D2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 xml:space="preserve">Have significantly greater difficulty in learning than </w:t>
      </w:r>
      <w:proofErr w:type="gramStart"/>
      <w:r w:rsidRPr="00723D2D">
        <w:rPr>
          <w:rFonts w:ascii="Calibri" w:eastAsia="Times New Roman" w:hAnsi="Calibri" w:cs="Calibri"/>
          <w:kern w:val="0"/>
          <w:lang w:eastAsia="en-GB"/>
          <w14:ligatures w14:val="none"/>
        </w:rPr>
        <w:t>the majority of</w:t>
      </w:r>
      <w:proofErr w:type="gramEnd"/>
      <w:r w:rsidRPr="00723D2D">
        <w:rPr>
          <w:rFonts w:ascii="Calibri" w:eastAsia="Times New Roman" w:hAnsi="Calibri" w:cs="Calibri"/>
          <w:kern w:val="0"/>
          <w:lang w:eastAsia="en-GB"/>
          <w14:ligatures w14:val="none"/>
        </w:rPr>
        <w:t xml:space="preserve"> others of the same age; or</w:t>
      </w:r>
    </w:p>
    <w:p w14:paraId="211F5312" w14:textId="77777777" w:rsidR="00723D2D" w:rsidRPr="00723D2D" w:rsidRDefault="00723D2D" w:rsidP="00723D2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Have a disability which prevents or hinders them from making use of educational facilities generally provided for children of the same age.</w:t>
      </w:r>
    </w:p>
    <w:p w14:paraId="49C2A8BD"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Special educational provision is educational or training provision that is additional to, or different from, that normally available within the school's differentiated curriculum.</w:t>
      </w:r>
    </w:p>
    <w:p w14:paraId="4BD03446"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Equality Act 2010 defines disability as:</w:t>
      </w:r>
    </w:p>
    <w:p w14:paraId="0D724490"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 physical or mental impairment that has a substantial and long-term adverse effect on a person's ability to carry out normal day-to-day activities.</w:t>
      </w:r>
    </w:p>
    <w:p w14:paraId="73BD07B3"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Not all pupils with SEND are disabled, and not all disabled pupils have SEND. The school recognises its responsibilities under both frameworks.</w:t>
      </w:r>
    </w:p>
    <w:p w14:paraId="35DD517E" w14:textId="321875C4" w:rsidR="00723D2D" w:rsidRPr="00723D2D" w:rsidRDefault="00723D2D" w:rsidP="00723D2D">
      <w:pPr>
        <w:spacing w:after="0" w:line="240" w:lineRule="auto"/>
        <w:rPr>
          <w:rFonts w:ascii="Calibri" w:eastAsia="Times New Roman" w:hAnsi="Calibri" w:cs="Calibri"/>
          <w:kern w:val="0"/>
          <w:lang w:eastAsia="en-GB"/>
          <w14:ligatures w14:val="none"/>
        </w:rPr>
      </w:pPr>
    </w:p>
    <w:p w14:paraId="068C252B"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4. Areas of Need</w:t>
      </w:r>
    </w:p>
    <w:p w14:paraId="497AA6A8"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 accordance with the SEND Code of Practice, pupils' needs may fall within one or more of the following broad areas:</w:t>
      </w:r>
    </w:p>
    <w:p w14:paraId="0158522D"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Communication and Interaction</w:t>
      </w:r>
    </w:p>
    <w:p w14:paraId="34554557"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Including:</w:t>
      </w:r>
    </w:p>
    <w:p w14:paraId="4651EEE7" w14:textId="77777777" w:rsidR="00723D2D" w:rsidRPr="00723D2D" w:rsidRDefault="00723D2D" w:rsidP="00723D2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Speech, Language and Communication Needs (SLCN)</w:t>
      </w:r>
    </w:p>
    <w:p w14:paraId="5046E028" w14:textId="5C830DED" w:rsidR="00723D2D" w:rsidRPr="00723D2D" w:rsidRDefault="00723D2D" w:rsidP="00723D2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 xml:space="preserve">Autism Spectrum </w:t>
      </w:r>
      <w:r>
        <w:rPr>
          <w:rFonts w:ascii="Calibri" w:eastAsia="Times New Roman" w:hAnsi="Calibri" w:cs="Calibri"/>
          <w:kern w:val="0"/>
          <w:lang w:eastAsia="en-GB"/>
          <w14:ligatures w14:val="none"/>
        </w:rPr>
        <w:t>Disorder</w:t>
      </w:r>
      <w:r w:rsidRPr="00723D2D">
        <w:rPr>
          <w:rFonts w:ascii="Calibri" w:eastAsia="Times New Roman" w:hAnsi="Calibri" w:cs="Calibri"/>
          <w:kern w:val="0"/>
          <w:lang w:eastAsia="en-GB"/>
          <w14:ligatures w14:val="none"/>
        </w:rPr>
        <w:t xml:space="preserve"> (AS</w:t>
      </w:r>
      <w:r>
        <w:rPr>
          <w:rFonts w:ascii="Calibri" w:eastAsia="Times New Roman" w:hAnsi="Calibri" w:cs="Calibri"/>
          <w:kern w:val="0"/>
          <w:lang w:eastAsia="en-GB"/>
          <w14:ligatures w14:val="none"/>
        </w:rPr>
        <w:t>D</w:t>
      </w:r>
      <w:r w:rsidRPr="00723D2D">
        <w:rPr>
          <w:rFonts w:ascii="Calibri" w:eastAsia="Times New Roman" w:hAnsi="Calibri" w:cs="Calibri"/>
          <w:kern w:val="0"/>
          <w:lang w:eastAsia="en-GB"/>
          <w14:ligatures w14:val="none"/>
        </w:rPr>
        <w:t>)</w:t>
      </w:r>
    </w:p>
    <w:p w14:paraId="4A124495"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Cognition and Learning</w:t>
      </w:r>
    </w:p>
    <w:p w14:paraId="39DDF11B"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Including:</w:t>
      </w:r>
    </w:p>
    <w:p w14:paraId="12775EA5" w14:textId="77777777" w:rsidR="00723D2D" w:rsidRPr="00723D2D" w:rsidRDefault="00723D2D" w:rsidP="00723D2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Moderate Learning Difficulties (MLD)</w:t>
      </w:r>
    </w:p>
    <w:p w14:paraId="08769E83" w14:textId="77777777" w:rsidR="00723D2D" w:rsidRPr="00723D2D" w:rsidRDefault="00723D2D" w:rsidP="00723D2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Severe Learning Difficulties (SLD)</w:t>
      </w:r>
    </w:p>
    <w:p w14:paraId="49ABAE67" w14:textId="77777777" w:rsidR="00723D2D" w:rsidRPr="00723D2D" w:rsidRDefault="00723D2D" w:rsidP="00723D2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Specific Learning Difficulties (</w:t>
      </w:r>
      <w:proofErr w:type="spellStart"/>
      <w:r w:rsidRPr="00723D2D">
        <w:rPr>
          <w:rFonts w:ascii="Calibri" w:eastAsia="Times New Roman" w:hAnsi="Calibri" w:cs="Calibri"/>
          <w:kern w:val="0"/>
          <w:lang w:eastAsia="en-GB"/>
          <w14:ligatures w14:val="none"/>
        </w:rPr>
        <w:t>SpLD</w:t>
      </w:r>
      <w:proofErr w:type="spellEnd"/>
      <w:r w:rsidRPr="00723D2D">
        <w:rPr>
          <w:rFonts w:ascii="Calibri" w:eastAsia="Times New Roman" w:hAnsi="Calibri" w:cs="Calibri"/>
          <w:kern w:val="0"/>
          <w:lang w:eastAsia="en-GB"/>
          <w14:ligatures w14:val="none"/>
        </w:rPr>
        <w:t>), including:</w:t>
      </w:r>
    </w:p>
    <w:p w14:paraId="5A4E82B4" w14:textId="77777777" w:rsidR="00723D2D" w:rsidRPr="00723D2D" w:rsidRDefault="00723D2D" w:rsidP="00723D2D">
      <w:pPr>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Dyslexia</w:t>
      </w:r>
    </w:p>
    <w:p w14:paraId="10F912B4" w14:textId="77777777" w:rsidR="00723D2D" w:rsidRPr="00723D2D" w:rsidRDefault="00723D2D" w:rsidP="00723D2D">
      <w:pPr>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Dyscalculia</w:t>
      </w:r>
    </w:p>
    <w:p w14:paraId="3E4F38AA" w14:textId="77777777" w:rsidR="00723D2D" w:rsidRPr="00723D2D" w:rsidRDefault="00723D2D" w:rsidP="00723D2D">
      <w:pPr>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Dyspraxia</w:t>
      </w:r>
    </w:p>
    <w:p w14:paraId="003DB138"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lastRenderedPageBreak/>
        <w:t>Social, Emotional and Mental Health Needs (SEMH)</w:t>
      </w:r>
    </w:p>
    <w:p w14:paraId="59C4748E"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Including:</w:t>
      </w:r>
    </w:p>
    <w:p w14:paraId="60B842CD" w14:textId="77777777" w:rsidR="00723D2D" w:rsidRPr="00723D2D" w:rsidRDefault="00723D2D" w:rsidP="00723D2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Anxiety</w:t>
      </w:r>
    </w:p>
    <w:p w14:paraId="17E7AB2F" w14:textId="77777777" w:rsidR="00723D2D" w:rsidRPr="00723D2D" w:rsidRDefault="00723D2D" w:rsidP="00723D2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Depression</w:t>
      </w:r>
    </w:p>
    <w:p w14:paraId="2D9EF574" w14:textId="77777777" w:rsidR="00723D2D" w:rsidRPr="00723D2D" w:rsidRDefault="00723D2D" w:rsidP="00723D2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Attachment difficulties</w:t>
      </w:r>
    </w:p>
    <w:p w14:paraId="463B32A4" w14:textId="77777777" w:rsidR="00723D2D" w:rsidRPr="00723D2D" w:rsidRDefault="00723D2D" w:rsidP="00723D2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Attention Deficit Hyperactivity Disorder (ADHD)</w:t>
      </w:r>
    </w:p>
    <w:p w14:paraId="68128CB3" w14:textId="77777777" w:rsidR="00723D2D" w:rsidRPr="00723D2D" w:rsidRDefault="00723D2D" w:rsidP="00723D2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Attention Deficit Disorder (ADD)</w:t>
      </w:r>
    </w:p>
    <w:p w14:paraId="2AACA80A" w14:textId="77777777" w:rsidR="00723D2D" w:rsidRPr="00723D2D" w:rsidRDefault="00723D2D" w:rsidP="00723D2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Sensory and/or Physical Needs</w:t>
      </w:r>
    </w:p>
    <w:p w14:paraId="3CB74885"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Including:</w:t>
      </w:r>
    </w:p>
    <w:p w14:paraId="5E65FBB1" w14:textId="77777777" w:rsidR="00723D2D" w:rsidRPr="00723D2D" w:rsidRDefault="00723D2D" w:rsidP="00723D2D">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Hearing impairment</w:t>
      </w:r>
    </w:p>
    <w:p w14:paraId="0975AC4A" w14:textId="77777777" w:rsidR="00723D2D" w:rsidRPr="00723D2D" w:rsidRDefault="00723D2D" w:rsidP="00723D2D">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Visual impairment</w:t>
      </w:r>
    </w:p>
    <w:p w14:paraId="025F5772" w14:textId="77777777" w:rsidR="00723D2D" w:rsidRPr="00723D2D" w:rsidRDefault="00723D2D" w:rsidP="00723D2D">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Multi-sensory impairment</w:t>
      </w:r>
    </w:p>
    <w:p w14:paraId="1EAA6B9C" w14:textId="77777777" w:rsidR="00723D2D" w:rsidRPr="00723D2D" w:rsidRDefault="00723D2D" w:rsidP="00723D2D">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Physical disabilities requiring specialist support or equipment</w:t>
      </w:r>
    </w:p>
    <w:p w14:paraId="0AEF062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school also recognises that factors such as attendance, health needs, English as an Additional Language (EAL), being a looked-after child or service child may affect progress and attainment. These factors alone do not constitute SEND but will always be considered when assessing a pupil's needs.</w:t>
      </w:r>
    </w:p>
    <w:p w14:paraId="0ECD00A2" w14:textId="2ABA30F0" w:rsidR="00723D2D" w:rsidRPr="00723D2D" w:rsidRDefault="00723D2D" w:rsidP="00723D2D">
      <w:pPr>
        <w:spacing w:after="0" w:line="240" w:lineRule="auto"/>
        <w:rPr>
          <w:rFonts w:ascii="Calibri" w:eastAsia="Times New Roman" w:hAnsi="Calibri" w:cs="Calibri"/>
          <w:kern w:val="0"/>
          <w:lang w:eastAsia="en-GB"/>
          <w14:ligatures w14:val="none"/>
        </w:rPr>
      </w:pPr>
    </w:p>
    <w:p w14:paraId="699E0C3C"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5. Aims and Objectives</w:t>
      </w:r>
    </w:p>
    <w:p w14:paraId="6F483B47"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Clarendon Cottage Preparatory School aims to:</w:t>
      </w:r>
    </w:p>
    <w:p w14:paraId="4116F8B2"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Identify SEND as early as possible.</w:t>
      </w:r>
    </w:p>
    <w:p w14:paraId="294F9FB4"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Provide appropriate and effective support for pupils with SEND.</w:t>
      </w:r>
    </w:p>
    <w:p w14:paraId="6EAE8A77"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Ensure all pupils have access to a broad, balanced and ambitious curriculum.</w:t>
      </w:r>
    </w:p>
    <w:p w14:paraId="3902DB69"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Promote inclusion and equal opportunities.</w:t>
      </w:r>
    </w:p>
    <w:p w14:paraId="3DA81F70"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Enable pupils with SEND to participate fully in all aspects of school life.</w:t>
      </w:r>
    </w:p>
    <w:p w14:paraId="75CAF2C9"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Work collaboratively with parents, carers and external agencies.</w:t>
      </w:r>
    </w:p>
    <w:p w14:paraId="05D106D4"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Foster independence, confidence and resilience.</w:t>
      </w:r>
    </w:p>
    <w:p w14:paraId="3EFFA598"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Support pupils' emotional wellbeing and mental health.</w:t>
      </w:r>
    </w:p>
    <w:p w14:paraId="708082FF"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Ensure staff receive appropriate training and professional development.</w:t>
      </w:r>
    </w:p>
    <w:p w14:paraId="0D2E551E" w14:textId="77777777" w:rsidR="00723D2D" w:rsidRPr="00723D2D" w:rsidRDefault="00723D2D" w:rsidP="00723D2D">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Monitor and evaluate the effectiveness of SEND provision regularly.</w:t>
      </w:r>
    </w:p>
    <w:p w14:paraId="458429B4" w14:textId="43F439FC" w:rsidR="00723D2D" w:rsidRPr="00723D2D" w:rsidRDefault="00723D2D" w:rsidP="00723D2D">
      <w:pPr>
        <w:spacing w:after="0" w:line="240" w:lineRule="auto"/>
        <w:rPr>
          <w:rFonts w:ascii="Calibri" w:eastAsia="Times New Roman" w:hAnsi="Calibri" w:cs="Calibri"/>
          <w:kern w:val="0"/>
          <w:lang w:eastAsia="en-GB"/>
          <w14:ligatures w14:val="none"/>
        </w:rPr>
      </w:pPr>
    </w:p>
    <w:p w14:paraId="7A40B501"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6. Identification of SEND</w:t>
      </w:r>
    </w:p>
    <w:p w14:paraId="1F6CE6AB"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Early identification is essential in ensuring that pupils receive appropriate support.</w:t>
      </w:r>
    </w:p>
    <w:p w14:paraId="2FD9F8FA"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lastRenderedPageBreak/>
        <w:t>Class teachers are responsible for identifying concerns in the first instance. Concerns may arise through:</w:t>
      </w:r>
    </w:p>
    <w:p w14:paraId="583153E7"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Teacher observation</w:t>
      </w:r>
    </w:p>
    <w:p w14:paraId="776CB0E3"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Assessment data</w:t>
      </w:r>
    </w:p>
    <w:p w14:paraId="1FCAEADB"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Progress monitoring</w:t>
      </w:r>
    </w:p>
    <w:p w14:paraId="46A086BC"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Discussions with parents</w:t>
      </w:r>
    </w:p>
    <w:p w14:paraId="175DB676"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Information from previous settings</w:t>
      </w:r>
    </w:p>
    <w:p w14:paraId="012D9062"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External professional reports</w:t>
      </w:r>
    </w:p>
    <w:p w14:paraId="4C08A5F7" w14:textId="77777777" w:rsidR="00723D2D" w:rsidRPr="00723D2D" w:rsidRDefault="00723D2D" w:rsidP="00723D2D">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Pupil voice</w:t>
      </w:r>
    </w:p>
    <w:p w14:paraId="02D3CE93"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SEND Code of Practice makes clear that:</w:t>
      </w:r>
    </w:p>
    <w:p w14:paraId="12A8942E"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Slow progress and low attainment do not necessarily mean that a child has SEND.</w:t>
      </w:r>
    </w:p>
    <w:p w14:paraId="684953B8"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Before identifying a pupil as requiring SEND Support, a thorough assessment of need will be undertaken by the class teacher in collaboration with the SENDCo.</w:t>
      </w:r>
    </w:p>
    <w:p w14:paraId="601DB4B9"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school recognises that behaviour alone is not a special educational need. Any behavioural concerns will be considered carefully to determine whether they arise from an underlying need.</w:t>
      </w:r>
    </w:p>
    <w:p w14:paraId="6EAB1936" w14:textId="0B614760" w:rsidR="00723D2D" w:rsidRPr="00723D2D" w:rsidRDefault="00723D2D" w:rsidP="00723D2D">
      <w:pPr>
        <w:spacing w:after="0" w:line="240" w:lineRule="auto"/>
        <w:rPr>
          <w:rFonts w:ascii="Calibri" w:eastAsia="Times New Roman" w:hAnsi="Calibri" w:cs="Calibri"/>
          <w:kern w:val="0"/>
          <w:lang w:eastAsia="en-GB"/>
          <w14:ligatures w14:val="none"/>
        </w:rPr>
      </w:pPr>
    </w:p>
    <w:p w14:paraId="34F31E0F" w14:textId="77777777" w:rsidR="00723D2D" w:rsidRPr="00723D2D" w:rsidRDefault="00723D2D" w:rsidP="00723D2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723D2D">
        <w:rPr>
          <w:rFonts w:ascii="Calibri" w:eastAsia="Times New Roman" w:hAnsi="Calibri" w:cs="Calibri"/>
          <w:b/>
          <w:bCs/>
          <w:kern w:val="36"/>
          <w:u w:val="single"/>
          <w:lang w:eastAsia="en-GB"/>
          <w14:ligatures w14:val="none"/>
        </w:rPr>
        <w:t>7. Graduated Approach to SEND Support</w:t>
      </w:r>
    </w:p>
    <w:p w14:paraId="6DD4FF96"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Clarendon Cottage Preparatory School follows the graduated approach outlined in the SEND Code of Practice.</w:t>
      </w:r>
    </w:p>
    <w:p w14:paraId="1F5E0B0A" w14:textId="77777777" w:rsidR="00723D2D" w:rsidRPr="00723D2D" w:rsidRDefault="00723D2D" w:rsidP="00723D2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Assess</w:t>
      </w:r>
    </w:p>
    <w:p w14:paraId="75DA47A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class teacher and SENDCo will:</w:t>
      </w:r>
    </w:p>
    <w:p w14:paraId="51FD0899" w14:textId="77777777" w:rsidR="00723D2D" w:rsidRPr="00723D2D" w:rsidRDefault="00723D2D" w:rsidP="00723D2D">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Gather information from assessments.</w:t>
      </w:r>
    </w:p>
    <w:p w14:paraId="733FB184" w14:textId="77777777" w:rsidR="00723D2D" w:rsidRPr="00723D2D" w:rsidRDefault="00723D2D" w:rsidP="00723D2D">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Review progress data.</w:t>
      </w:r>
    </w:p>
    <w:p w14:paraId="6D8A1048" w14:textId="77777777" w:rsidR="00723D2D" w:rsidRPr="00723D2D" w:rsidRDefault="00723D2D" w:rsidP="00723D2D">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Consider parental views.</w:t>
      </w:r>
    </w:p>
    <w:p w14:paraId="649F99C2" w14:textId="77777777" w:rsidR="00723D2D" w:rsidRPr="00723D2D" w:rsidRDefault="00723D2D" w:rsidP="00723D2D">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Seek the pupil's perspective where appropriate.</w:t>
      </w:r>
    </w:p>
    <w:p w14:paraId="59DA8E34" w14:textId="77777777" w:rsidR="00723D2D" w:rsidRPr="00723D2D" w:rsidRDefault="00723D2D" w:rsidP="00723D2D">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Analyse barriers to learning.</w:t>
      </w:r>
    </w:p>
    <w:p w14:paraId="308E3BDB" w14:textId="77777777" w:rsidR="00723D2D" w:rsidRPr="00723D2D" w:rsidRDefault="00723D2D" w:rsidP="00723D2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Plan</w:t>
      </w:r>
    </w:p>
    <w:p w14:paraId="5B9B07AA"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school will:</w:t>
      </w:r>
    </w:p>
    <w:p w14:paraId="6581ED0E" w14:textId="77777777" w:rsidR="00723D2D" w:rsidRPr="00723D2D" w:rsidRDefault="00723D2D" w:rsidP="00723D2D">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Agree outcomes and targets.</w:t>
      </w:r>
    </w:p>
    <w:p w14:paraId="44702C4B" w14:textId="77777777" w:rsidR="00723D2D" w:rsidRPr="00723D2D" w:rsidRDefault="00723D2D" w:rsidP="00723D2D">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Identify interventions and adjustments.</w:t>
      </w:r>
    </w:p>
    <w:p w14:paraId="1E601CE7" w14:textId="77777777" w:rsidR="00723D2D" w:rsidRPr="00723D2D" w:rsidRDefault="00723D2D" w:rsidP="00723D2D">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Determine staff responsibilities.</w:t>
      </w:r>
    </w:p>
    <w:p w14:paraId="684193B8" w14:textId="77777777" w:rsidR="00723D2D" w:rsidRPr="00723D2D" w:rsidRDefault="00723D2D" w:rsidP="00723D2D">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Set review dates.</w:t>
      </w:r>
    </w:p>
    <w:p w14:paraId="36CCF6D3"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lastRenderedPageBreak/>
        <w:t>Parents and pupils will be involved throughout this process.</w:t>
      </w:r>
    </w:p>
    <w:p w14:paraId="7025D597" w14:textId="77777777" w:rsidR="00723D2D" w:rsidRPr="00723D2D" w:rsidRDefault="00723D2D" w:rsidP="00723D2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Do</w:t>
      </w:r>
    </w:p>
    <w:p w14:paraId="767FF2F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class teacher remains responsible for the pupil's learning and progress.</w:t>
      </w:r>
    </w:p>
    <w:p w14:paraId="259A0544"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Support may include:</w:t>
      </w:r>
    </w:p>
    <w:p w14:paraId="20C8D972" w14:textId="77777777" w:rsidR="00723D2D" w:rsidRPr="00723D2D" w:rsidRDefault="00723D2D" w:rsidP="00723D2D">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Differentiated teaching</w:t>
      </w:r>
    </w:p>
    <w:p w14:paraId="544AB8CA" w14:textId="77777777" w:rsidR="00723D2D" w:rsidRPr="00723D2D" w:rsidRDefault="00723D2D" w:rsidP="00723D2D">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Targeted interventions</w:t>
      </w:r>
    </w:p>
    <w:p w14:paraId="519FF712" w14:textId="77777777" w:rsidR="00723D2D" w:rsidRPr="00723D2D" w:rsidRDefault="00723D2D" w:rsidP="00723D2D">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Small-group support</w:t>
      </w:r>
    </w:p>
    <w:p w14:paraId="00D657A4" w14:textId="77777777" w:rsidR="00723D2D" w:rsidRPr="00723D2D" w:rsidRDefault="00723D2D" w:rsidP="00723D2D">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Specialist resources</w:t>
      </w:r>
    </w:p>
    <w:p w14:paraId="39ECE9D9" w14:textId="77777777" w:rsidR="00723D2D" w:rsidRPr="00723D2D" w:rsidRDefault="00723D2D" w:rsidP="00723D2D">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Advice from external professionals</w:t>
      </w:r>
    </w:p>
    <w:p w14:paraId="50D3F74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The SENDCo will provide guidance and monitor provision.</w:t>
      </w:r>
    </w:p>
    <w:p w14:paraId="6EC36FF5" w14:textId="77777777" w:rsidR="00723D2D" w:rsidRPr="00723D2D" w:rsidRDefault="00723D2D" w:rsidP="00723D2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723D2D">
        <w:rPr>
          <w:rFonts w:ascii="Calibri" w:eastAsia="Times New Roman" w:hAnsi="Calibri" w:cs="Calibri"/>
          <w:b/>
          <w:bCs/>
          <w:kern w:val="0"/>
          <w:lang w:eastAsia="en-GB"/>
          <w14:ligatures w14:val="none"/>
        </w:rPr>
        <w:t>Review</w:t>
      </w:r>
    </w:p>
    <w:p w14:paraId="5AAAF72C"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Progress will be reviewed termly.</w:t>
      </w:r>
    </w:p>
    <w:p w14:paraId="6BD945D9"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Reviews will consider:</w:t>
      </w:r>
    </w:p>
    <w:p w14:paraId="09598122" w14:textId="77777777" w:rsidR="00723D2D" w:rsidRPr="00723D2D" w:rsidRDefault="00723D2D" w:rsidP="00723D2D">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Progress towards targets</w:t>
      </w:r>
    </w:p>
    <w:p w14:paraId="49BBAD06" w14:textId="77777777" w:rsidR="00723D2D" w:rsidRPr="00723D2D" w:rsidRDefault="00723D2D" w:rsidP="00723D2D">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Effectiveness of interventions</w:t>
      </w:r>
    </w:p>
    <w:p w14:paraId="3FE99772" w14:textId="77777777" w:rsidR="00723D2D" w:rsidRPr="00723D2D" w:rsidRDefault="00723D2D" w:rsidP="00723D2D">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Pupil views</w:t>
      </w:r>
    </w:p>
    <w:p w14:paraId="7F63C933" w14:textId="77777777" w:rsidR="00723D2D" w:rsidRPr="00723D2D" w:rsidRDefault="00723D2D" w:rsidP="00723D2D">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Parent feedback</w:t>
      </w:r>
    </w:p>
    <w:p w14:paraId="322AB319" w14:textId="77777777" w:rsidR="00723D2D" w:rsidRPr="00723D2D" w:rsidRDefault="00723D2D" w:rsidP="00723D2D">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Future support requirements</w:t>
      </w:r>
    </w:p>
    <w:p w14:paraId="2B258C71" w14:textId="77777777" w:rsid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r w:rsidRPr="00723D2D">
        <w:rPr>
          <w:rFonts w:ascii="Calibri" w:eastAsia="Times New Roman" w:hAnsi="Calibri" w:cs="Calibri"/>
          <w:kern w:val="0"/>
          <w:lang w:eastAsia="en-GB"/>
          <w14:ligatures w14:val="none"/>
        </w:rPr>
        <w:t>Provision will then be adjusted accordingly.</w:t>
      </w:r>
    </w:p>
    <w:p w14:paraId="44F6119F" w14:textId="77777777" w:rsidR="00723D2D" w:rsidRPr="00723D2D" w:rsidRDefault="00723D2D" w:rsidP="00723D2D">
      <w:pPr>
        <w:spacing w:before="100" w:beforeAutospacing="1" w:after="100" w:afterAutospacing="1" w:line="240" w:lineRule="auto"/>
        <w:rPr>
          <w:rFonts w:ascii="Calibri" w:eastAsia="Times New Roman" w:hAnsi="Calibri" w:cs="Calibri"/>
          <w:kern w:val="0"/>
          <w:lang w:eastAsia="en-GB"/>
          <w14:ligatures w14:val="none"/>
        </w:rPr>
      </w:pPr>
    </w:p>
    <w:p w14:paraId="583C76CD" w14:textId="2EAB0382" w:rsidR="00723D2D" w:rsidRPr="00723D2D" w:rsidRDefault="00723D2D" w:rsidP="00723D2D">
      <w:pPr>
        <w:rPr>
          <w:rFonts w:ascii="Calibri" w:hAnsi="Calibri" w:cs="Calibri"/>
          <w:b/>
          <w:bCs/>
        </w:rPr>
      </w:pPr>
      <w:r w:rsidRPr="00723D2D">
        <w:rPr>
          <w:rFonts w:ascii="Calibri" w:hAnsi="Calibri" w:cs="Calibri"/>
          <w:b/>
          <w:bCs/>
        </w:rPr>
        <w:t xml:space="preserve">8. SEND Register and </w:t>
      </w:r>
      <w:r>
        <w:rPr>
          <w:rFonts w:ascii="Calibri" w:hAnsi="Calibri" w:cs="Calibri"/>
          <w:b/>
          <w:bCs/>
        </w:rPr>
        <w:t>IEPs</w:t>
      </w:r>
    </w:p>
    <w:p w14:paraId="22A68B70" w14:textId="77777777" w:rsidR="00723D2D" w:rsidRPr="00723D2D" w:rsidRDefault="00723D2D" w:rsidP="00723D2D">
      <w:pPr>
        <w:rPr>
          <w:rFonts w:ascii="Calibri" w:hAnsi="Calibri" w:cs="Calibri"/>
        </w:rPr>
      </w:pPr>
      <w:r w:rsidRPr="00723D2D">
        <w:rPr>
          <w:rFonts w:ascii="Calibri" w:hAnsi="Calibri" w:cs="Calibri"/>
        </w:rPr>
        <w:t>The SEND Register is maintained by the SENDCo and records pupils who require provision that is additional to or different from that ordinarily available through high-quality classroom teaching.</w:t>
      </w:r>
    </w:p>
    <w:p w14:paraId="6A400FEB" w14:textId="77777777" w:rsidR="00723D2D" w:rsidRPr="00723D2D" w:rsidRDefault="00723D2D" w:rsidP="00723D2D">
      <w:pPr>
        <w:rPr>
          <w:rFonts w:ascii="Calibri" w:hAnsi="Calibri" w:cs="Calibri"/>
        </w:rPr>
      </w:pPr>
      <w:r w:rsidRPr="00723D2D">
        <w:rPr>
          <w:rFonts w:ascii="Calibri" w:hAnsi="Calibri" w:cs="Calibri"/>
        </w:rPr>
        <w:t>The register is reviewed regularly and updated as pupils' needs change.</w:t>
      </w:r>
    </w:p>
    <w:p w14:paraId="36AF881B" w14:textId="6E471D48" w:rsidR="00723D2D" w:rsidRPr="00723D2D" w:rsidRDefault="00723D2D" w:rsidP="00723D2D">
      <w:pPr>
        <w:rPr>
          <w:rFonts w:ascii="Calibri" w:hAnsi="Calibri" w:cs="Calibri"/>
          <w:b/>
          <w:bCs/>
        </w:rPr>
      </w:pPr>
      <w:r w:rsidRPr="00723D2D">
        <w:rPr>
          <w:rFonts w:ascii="Calibri" w:hAnsi="Calibri" w:cs="Calibri"/>
          <w:b/>
          <w:bCs/>
        </w:rPr>
        <w:t xml:space="preserve">Pupil </w:t>
      </w:r>
      <w:r>
        <w:rPr>
          <w:rFonts w:ascii="Calibri" w:hAnsi="Calibri" w:cs="Calibri"/>
          <w:b/>
          <w:bCs/>
        </w:rPr>
        <w:t>IEPS</w:t>
      </w:r>
    </w:p>
    <w:p w14:paraId="07055691" w14:textId="239A0CD2" w:rsidR="00723D2D" w:rsidRPr="00723D2D" w:rsidRDefault="00723D2D" w:rsidP="00723D2D">
      <w:pPr>
        <w:rPr>
          <w:rFonts w:ascii="Calibri" w:hAnsi="Calibri" w:cs="Calibri"/>
          <w:b/>
          <w:bCs/>
        </w:rPr>
      </w:pPr>
      <w:r w:rsidRPr="00723D2D">
        <w:rPr>
          <w:rFonts w:ascii="Calibri" w:hAnsi="Calibri" w:cs="Calibri"/>
          <w:b/>
          <w:bCs/>
        </w:rPr>
        <w:t xml:space="preserve">Clarendon Cottage Preparatory School uses </w:t>
      </w:r>
      <w:r w:rsidRPr="00723D2D">
        <w:rPr>
          <w:rFonts w:ascii="Calibri" w:hAnsi="Calibri" w:cs="Calibri"/>
          <w:b/>
          <w:bCs/>
        </w:rPr>
        <w:t>IEP (Individual Education Plan)</w:t>
      </w:r>
      <w:r w:rsidRPr="00723D2D">
        <w:rPr>
          <w:rFonts w:ascii="Calibri" w:hAnsi="Calibri" w:cs="Calibri"/>
          <w:b/>
          <w:bCs/>
        </w:rPr>
        <w:t xml:space="preserve"> to record:</w:t>
      </w:r>
    </w:p>
    <w:p w14:paraId="72D6BB95" w14:textId="77777777" w:rsidR="00723D2D" w:rsidRPr="00723D2D" w:rsidRDefault="00723D2D" w:rsidP="00723D2D">
      <w:pPr>
        <w:numPr>
          <w:ilvl w:val="0"/>
          <w:numId w:val="16"/>
        </w:numPr>
        <w:rPr>
          <w:rFonts w:ascii="Calibri" w:hAnsi="Calibri" w:cs="Calibri"/>
        </w:rPr>
      </w:pPr>
      <w:r w:rsidRPr="00723D2D">
        <w:rPr>
          <w:rFonts w:ascii="Calibri" w:hAnsi="Calibri" w:cs="Calibri"/>
        </w:rPr>
        <w:t>A pupil's strengths and interests.</w:t>
      </w:r>
    </w:p>
    <w:p w14:paraId="32E74B33" w14:textId="77777777" w:rsidR="00723D2D" w:rsidRPr="00723D2D" w:rsidRDefault="00723D2D" w:rsidP="00723D2D">
      <w:pPr>
        <w:numPr>
          <w:ilvl w:val="0"/>
          <w:numId w:val="16"/>
        </w:numPr>
        <w:rPr>
          <w:rFonts w:ascii="Calibri" w:hAnsi="Calibri" w:cs="Calibri"/>
        </w:rPr>
      </w:pPr>
      <w:r w:rsidRPr="00723D2D">
        <w:rPr>
          <w:rFonts w:ascii="Calibri" w:hAnsi="Calibri" w:cs="Calibri"/>
        </w:rPr>
        <w:t>Areas of need.</w:t>
      </w:r>
    </w:p>
    <w:p w14:paraId="6E3CB7F8" w14:textId="77777777" w:rsidR="00723D2D" w:rsidRPr="00723D2D" w:rsidRDefault="00723D2D" w:rsidP="00723D2D">
      <w:pPr>
        <w:numPr>
          <w:ilvl w:val="0"/>
          <w:numId w:val="16"/>
        </w:numPr>
        <w:rPr>
          <w:rFonts w:ascii="Calibri" w:hAnsi="Calibri" w:cs="Calibri"/>
        </w:rPr>
      </w:pPr>
      <w:r w:rsidRPr="00723D2D">
        <w:rPr>
          <w:rFonts w:ascii="Calibri" w:hAnsi="Calibri" w:cs="Calibri"/>
        </w:rPr>
        <w:t>Recommended classroom strategies.</w:t>
      </w:r>
    </w:p>
    <w:p w14:paraId="2A6A9A22" w14:textId="77777777" w:rsidR="00723D2D" w:rsidRPr="00723D2D" w:rsidRDefault="00723D2D" w:rsidP="00723D2D">
      <w:pPr>
        <w:numPr>
          <w:ilvl w:val="0"/>
          <w:numId w:val="16"/>
        </w:numPr>
        <w:rPr>
          <w:rFonts w:ascii="Calibri" w:hAnsi="Calibri" w:cs="Calibri"/>
        </w:rPr>
      </w:pPr>
      <w:r w:rsidRPr="00723D2D">
        <w:rPr>
          <w:rFonts w:ascii="Calibri" w:hAnsi="Calibri" w:cs="Calibri"/>
        </w:rPr>
        <w:lastRenderedPageBreak/>
        <w:t>Specific targets and outcomes.</w:t>
      </w:r>
    </w:p>
    <w:p w14:paraId="56A7D9B3" w14:textId="77777777" w:rsidR="00723D2D" w:rsidRPr="00723D2D" w:rsidRDefault="00723D2D" w:rsidP="00723D2D">
      <w:pPr>
        <w:numPr>
          <w:ilvl w:val="0"/>
          <w:numId w:val="16"/>
        </w:numPr>
        <w:rPr>
          <w:rFonts w:ascii="Calibri" w:hAnsi="Calibri" w:cs="Calibri"/>
        </w:rPr>
      </w:pPr>
      <w:r w:rsidRPr="00723D2D">
        <w:rPr>
          <w:rFonts w:ascii="Calibri" w:hAnsi="Calibri" w:cs="Calibri"/>
        </w:rPr>
        <w:t>Support and interventions being provided.</w:t>
      </w:r>
    </w:p>
    <w:p w14:paraId="00578F95" w14:textId="77777777" w:rsidR="00723D2D" w:rsidRPr="00723D2D" w:rsidRDefault="00723D2D" w:rsidP="00723D2D">
      <w:pPr>
        <w:numPr>
          <w:ilvl w:val="0"/>
          <w:numId w:val="16"/>
        </w:numPr>
        <w:rPr>
          <w:rFonts w:ascii="Calibri" w:hAnsi="Calibri" w:cs="Calibri"/>
        </w:rPr>
      </w:pPr>
      <w:r w:rsidRPr="00723D2D">
        <w:rPr>
          <w:rFonts w:ascii="Calibri" w:hAnsi="Calibri" w:cs="Calibri"/>
        </w:rPr>
        <w:t>Review dates and progress made.</w:t>
      </w:r>
    </w:p>
    <w:p w14:paraId="3A2BFBA8" w14:textId="089E8C8E" w:rsidR="00723D2D" w:rsidRPr="00723D2D" w:rsidRDefault="00723D2D" w:rsidP="00723D2D">
      <w:pPr>
        <w:rPr>
          <w:rFonts w:ascii="Calibri" w:hAnsi="Calibri" w:cs="Calibri"/>
        </w:rPr>
      </w:pPr>
      <w:r w:rsidRPr="00723D2D">
        <w:rPr>
          <w:rFonts w:ascii="Calibri" w:hAnsi="Calibri" w:cs="Calibri"/>
        </w:rPr>
        <w:t xml:space="preserve">Pupil </w:t>
      </w:r>
      <w:r>
        <w:rPr>
          <w:rFonts w:ascii="Calibri" w:hAnsi="Calibri" w:cs="Calibri"/>
        </w:rPr>
        <w:t>IEPs</w:t>
      </w:r>
      <w:r w:rsidRPr="00723D2D">
        <w:rPr>
          <w:rFonts w:ascii="Calibri" w:hAnsi="Calibri" w:cs="Calibri"/>
        </w:rPr>
        <w:t xml:space="preserve"> are shared with relevant staff and reviewed at least termly in partnership with parents and, where appropriate, the pupil.</w:t>
      </w:r>
    </w:p>
    <w:p w14:paraId="44621C2C" w14:textId="77777777" w:rsidR="00723D2D" w:rsidRPr="00723D2D" w:rsidRDefault="00723D2D" w:rsidP="00723D2D">
      <w:pPr>
        <w:rPr>
          <w:rFonts w:ascii="Calibri" w:hAnsi="Calibri" w:cs="Calibri"/>
          <w:b/>
          <w:bCs/>
        </w:rPr>
      </w:pPr>
      <w:r w:rsidRPr="00723D2D">
        <w:rPr>
          <w:rFonts w:ascii="Calibri" w:hAnsi="Calibri" w:cs="Calibri"/>
          <w:b/>
          <w:bCs/>
        </w:rPr>
        <w:t>Targets should be:</w:t>
      </w:r>
    </w:p>
    <w:p w14:paraId="02DF986F" w14:textId="77777777" w:rsidR="00723D2D" w:rsidRPr="00723D2D" w:rsidRDefault="00723D2D" w:rsidP="00723D2D">
      <w:pPr>
        <w:numPr>
          <w:ilvl w:val="0"/>
          <w:numId w:val="17"/>
        </w:numPr>
        <w:rPr>
          <w:rFonts w:ascii="Calibri" w:hAnsi="Calibri" w:cs="Calibri"/>
        </w:rPr>
      </w:pPr>
      <w:r w:rsidRPr="00723D2D">
        <w:rPr>
          <w:rFonts w:ascii="Calibri" w:hAnsi="Calibri" w:cs="Calibri"/>
        </w:rPr>
        <w:t>Challenging</w:t>
      </w:r>
    </w:p>
    <w:p w14:paraId="56E782A2" w14:textId="77777777" w:rsidR="00723D2D" w:rsidRPr="00723D2D" w:rsidRDefault="00723D2D" w:rsidP="00723D2D">
      <w:pPr>
        <w:numPr>
          <w:ilvl w:val="0"/>
          <w:numId w:val="17"/>
        </w:numPr>
        <w:rPr>
          <w:rFonts w:ascii="Calibri" w:hAnsi="Calibri" w:cs="Calibri"/>
        </w:rPr>
      </w:pPr>
      <w:r w:rsidRPr="00723D2D">
        <w:rPr>
          <w:rFonts w:ascii="Calibri" w:hAnsi="Calibri" w:cs="Calibri"/>
        </w:rPr>
        <w:t>Specific</w:t>
      </w:r>
    </w:p>
    <w:p w14:paraId="0A8B766C" w14:textId="77777777" w:rsidR="00723D2D" w:rsidRPr="00723D2D" w:rsidRDefault="00723D2D" w:rsidP="00723D2D">
      <w:pPr>
        <w:numPr>
          <w:ilvl w:val="0"/>
          <w:numId w:val="17"/>
        </w:numPr>
        <w:rPr>
          <w:rFonts w:ascii="Calibri" w:hAnsi="Calibri" w:cs="Calibri"/>
        </w:rPr>
      </w:pPr>
      <w:r w:rsidRPr="00723D2D">
        <w:rPr>
          <w:rFonts w:ascii="Calibri" w:hAnsi="Calibri" w:cs="Calibri"/>
        </w:rPr>
        <w:t>Measurable</w:t>
      </w:r>
    </w:p>
    <w:p w14:paraId="234AB121" w14:textId="77777777" w:rsidR="00723D2D" w:rsidRPr="00723D2D" w:rsidRDefault="00723D2D" w:rsidP="00723D2D">
      <w:pPr>
        <w:numPr>
          <w:ilvl w:val="0"/>
          <w:numId w:val="17"/>
        </w:numPr>
        <w:rPr>
          <w:rFonts w:ascii="Calibri" w:hAnsi="Calibri" w:cs="Calibri"/>
        </w:rPr>
      </w:pPr>
      <w:r w:rsidRPr="00723D2D">
        <w:rPr>
          <w:rFonts w:ascii="Calibri" w:hAnsi="Calibri" w:cs="Calibri"/>
        </w:rPr>
        <w:t>Achievable</w:t>
      </w:r>
    </w:p>
    <w:p w14:paraId="0379F2B1" w14:textId="77777777" w:rsidR="00723D2D" w:rsidRPr="00723D2D" w:rsidRDefault="00723D2D" w:rsidP="00723D2D">
      <w:pPr>
        <w:numPr>
          <w:ilvl w:val="0"/>
          <w:numId w:val="17"/>
        </w:numPr>
        <w:rPr>
          <w:rFonts w:ascii="Calibri" w:hAnsi="Calibri" w:cs="Calibri"/>
        </w:rPr>
      </w:pPr>
      <w:r w:rsidRPr="00723D2D">
        <w:rPr>
          <w:rFonts w:ascii="Calibri" w:hAnsi="Calibri" w:cs="Calibri"/>
        </w:rPr>
        <w:t>Realistic</w:t>
      </w:r>
    </w:p>
    <w:p w14:paraId="78603083" w14:textId="77777777" w:rsidR="00723D2D" w:rsidRPr="00723D2D" w:rsidRDefault="00723D2D" w:rsidP="00723D2D">
      <w:pPr>
        <w:numPr>
          <w:ilvl w:val="0"/>
          <w:numId w:val="17"/>
        </w:numPr>
        <w:rPr>
          <w:rFonts w:ascii="Calibri" w:hAnsi="Calibri" w:cs="Calibri"/>
        </w:rPr>
      </w:pPr>
      <w:r w:rsidRPr="00723D2D">
        <w:rPr>
          <w:rFonts w:ascii="Calibri" w:hAnsi="Calibri" w:cs="Calibri"/>
        </w:rPr>
        <w:t>Time-bound</w:t>
      </w:r>
    </w:p>
    <w:p w14:paraId="1D3204FB" w14:textId="77777777" w:rsidR="00723D2D" w:rsidRPr="00723D2D" w:rsidRDefault="00723D2D" w:rsidP="00723D2D">
      <w:pPr>
        <w:rPr>
          <w:rFonts w:ascii="Calibri" w:hAnsi="Calibri" w:cs="Calibri"/>
        </w:rPr>
      </w:pPr>
      <w:r w:rsidRPr="00723D2D">
        <w:rPr>
          <w:rFonts w:ascii="Calibri" w:hAnsi="Calibri" w:cs="Calibri"/>
        </w:rPr>
        <w:t>To ensure clarity and focus, there will normally be no more than three or four targets at any one time.</w:t>
      </w:r>
    </w:p>
    <w:p w14:paraId="22F5E089" w14:textId="77777777" w:rsidR="00723D2D" w:rsidRPr="00723D2D" w:rsidRDefault="00723D2D" w:rsidP="00723D2D">
      <w:pPr>
        <w:rPr>
          <w:rFonts w:ascii="Calibri" w:hAnsi="Calibri" w:cs="Calibri"/>
        </w:rPr>
      </w:pPr>
      <w:r w:rsidRPr="00723D2D">
        <w:rPr>
          <w:rFonts w:ascii="Calibri" w:hAnsi="Calibri" w:cs="Calibri"/>
        </w:rPr>
        <w:t>All SEND records are stored securely and handled in accordance with the school's Data Protection Policy and UK GDPR requirements.</w:t>
      </w:r>
    </w:p>
    <w:p w14:paraId="4DB3A8F5" w14:textId="4582CC46" w:rsidR="00723D2D" w:rsidRPr="00723D2D" w:rsidRDefault="00723D2D" w:rsidP="00723D2D">
      <w:pPr>
        <w:rPr>
          <w:rFonts w:ascii="Calibri" w:hAnsi="Calibri" w:cs="Calibri"/>
        </w:rPr>
      </w:pPr>
    </w:p>
    <w:p w14:paraId="006599E5" w14:textId="77777777" w:rsidR="00723D2D" w:rsidRPr="00723D2D" w:rsidRDefault="00723D2D" w:rsidP="00723D2D">
      <w:pPr>
        <w:rPr>
          <w:rFonts w:ascii="Calibri" w:hAnsi="Calibri" w:cs="Calibri"/>
          <w:b/>
          <w:bCs/>
          <w:u w:val="single"/>
        </w:rPr>
      </w:pPr>
      <w:r w:rsidRPr="00723D2D">
        <w:rPr>
          <w:rFonts w:ascii="Calibri" w:hAnsi="Calibri" w:cs="Calibri"/>
          <w:b/>
          <w:bCs/>
          <w:u w:val="single"/>
        </w:rPr>
        <w:t>9. Roles and Responsibilities</w:t>
      </w:r>
    </w:p>
    <w:p w14:paraId="54CDA654" w14:textId="77777777" w:rsidR="00723D2D" w:rsidRPr="00723D2D" w:rsidRDefault="00723D2D" w:rsidP="00723D2D">
      <w:pPr>
        <w:rPr>
          <w:rFonts w:ascii="Calibri" w:hAnsi="Calibri" w:cs="Calibri"/>
          <w:b/>
          <w:bCs/>
        </w:rPr>
      </w:pPr>
      <w:r w:rsidRPr="00723D2D">
        <w:rPr>
          <w:rFonts w:ascii="Calibri" w:hAnsi="Calibri" w:cs="Calibri"/>
          <w:b/>
          <w:bCs/>
        </w:rPr>
        <w:t>The Role of the SENDCo</w:t>
      </w:r>
    </w:p>
    <w:p w14:paraId="7072D0F0" w14:textId="77777777" w:rsidR="00723D2D" w:rsidRPr="00723D2D" w:rsidRDefault="00723D2D" w:rsidP="00723D2D">
      <w:pPr>
        <w:rPr>
          <w:rFonts w:ascii="Calibri" w:hAnsi="Calibri" w:cs="Calibri"/>
        </w:rPr>
      </w:pPr>
      <w:r w:rsidRPr="00723D2D">
        <w:rPr>
          <w:rFonts w:ascii="Calibri" w:hAnsi="Calibri" w:cs="Calibri"/>
        </w:rPr>
        <w:t>The SENDCo has responsibility for coordinating SEND provision across the school.</w:t>
      </w:r>
    </w:p>
    <w:p w14:paraId="7FC6690A" w14:textId="77777777" w:rsidR="00723D2D" w:rsidRPr="00723D2D" w:rsidRDefault="00723D2D" w:rsidP="00723D2D">
      <w:pPr>
        <w:rPr>
          <w:rFonts w:ascii="Calibri" w:hAnsi="Calibri" w:cs="Calibri"/>
        </w:rPr>
      </w:pPr>
      <w:r w:rsidRPr="00723D2D">
        <w:rPr>
          <w:rFonts w:ascii="Calibri" w:hAnsi="Calibri" w:cs="Calibri"/>
        </w:rPr>
        <w:t>Responsibilities include:</w:t>
      </w:r>
    </w:p>
    <w:p w14:paraId="79B8AD86" w14:textId="77777777" w:rsidR="00723D2D" w:rsidRPr="00723D2D" w:rsidRDefault="00723D2D" w:rsidP="00723D2D">
      <w:pPr>
        <w:rPr>
          <w:rFonts w:ascii="Calibri" w:hAnsi="Calibri" w:cs="Calibri"/>
          <w:b/>
          <w:bCs/>
        </w:rPr>
      </w:pPr>
      <w:r w:rsidRPr="00723D2D">
        <w:rPr>
          <w:rFonts w:ascii="Calibri" w:hAnsi="Calibri" w:cs="Calibri"/>
          <w:b/>
          <w:bCs/>
        </w:rPr>
        <w:t>Strategic Leadership</w:t>
      </w:r>
    </w:p>
    <w:p w14:paraId="3CE5E87D" w14:textId="77777777" w:rsidR="00723D2D" w:rsidRPr="00723D2D" w:rsidRDefault="00723D2D" w:rsidP="00723D2D">
      <w:pPr>
        <w:numPr>
          <w:ilvl w:val="0"/>
          <w:numId w:val="18"/>
        </w:numPr>
        <w:rPr>
          <w:rFonts w:ascii="Calibri" w:hAnsi="Calibri" w:cs="Calibri"/>
        </w:rPr>
      </w:pPr>
      <w:r w:rsidRPr="00723D2D">
        <w:rPr>
          <w:rFonts w:ascii="Calibri" w:hAnsi="Calibri" w:cs="Calibri"/>
        </w:rPr>
        <w:t>Overseeing the day-to-day operation of this policy.</w:t>
      </w:r>
    </w:p>
    <w:p w14:paraId="5B14D229" w14:textId="77777777" w:rsidR="00723D2D" w:rsidRPr="00723D2D" w:rsidRDefault="00723D2D" w:rsidP="00723D2D">
      <w:pPr>
        <w:numPr>
          <w:ilvl w:val="0"/>
          <w:numId w:val="18"/>
        </w:numPr>
        <w:rPr>
          <w:rFonts w:ascii="Calibri" w:hAnsi="Calibri" w:cs="Calibri"/>
        </w:rPr>
      </w:pPr>
      <w:r w:rsidRPr="00723D2D">
        <w:rPr>
          <w:rFonts w:ascii="Calibri" w:hAnsi="Calibri" w:cs="Calibri"/>
        </w:rPr>
        <w:t>Maintaining and reviewing the SEND Register.</w:t>
      </w:r>
    </w:p>
    <w:p w14:paraId="48CF4510" w14:textId="77777777" w:rsidR="00723D2D" w:rsidRPr="00723D2D" w:rsidRDefault="00723D2D" w:rsidP="00723D2D">
      <w:pPr>
        <w:numPr>
          <w:ilvl w:val="0"/>
          <w:numId w:val="18"/>
        </w:numPr>
        <w:rPr>
          <w:rFonts w:ascii="Calibri" w:hAnsi="Calibri" w:cs="Calibri"/>
        </w:rPr>
      </w:pPr>
      <w:r w:rsidRPr="00723D2D">
        <w:rPr>
          <w:rFonts w:ascii="Calibri" w:hAnsi="Calibri" w:cs="Calibri"/>
        </w:rPr>
        <w:t>Developing and monitoring SEND provision throughout the school.</w:t>
      </w:r>
    </w:p>
    <w:p w14:paraId="52994C4E" w14:textId="77777777" w:rsidR="00723D2D" w:rsidRPr="00723D2D" w:rsidRDefault="00723D2D" w:rsidP="00723D2D">
      <w:pPr>
        <w:numPr>
          <w:ilvl w:val="0"/>
          <w:numId w:val="18"/>
        </w:numPr>
        <w:rPr>
          <w:rFonts w:ascii="Calibri" w:hAnsi="Calibri" w:cs="Calibri"/>
        </w:rPr>
      </w:pPr>
      <w:r w:rsidRPr="00723D2D">
        <w:rPr>
          <w:rFonts w:ascii="Calibri" w:hAnsi="Calibri" w:cs="Calibri"/>
        </w:rPr>
        <w:t>Contributing to school improvement planning relating to SEND.</w:t>
      </w:r>
    </w:p>
    <w:p w14:paraId="5E112FD7" w14:textId="77777777" w:rsidR="00723D2D" w:rsidRPr="00723D2D" w:rsidRDefault="00723D2D" w:rsidP="00723D2D">
      <w:pPr>
        <w:rPr>
          <w:rFonts w:ascii="Calibri" w:hAnsi="Calibri" w:cs="Calibri"/>
          <w:b/>
          <w:bCs/>
        </w:rPr>
      </w:pPr>
      <w:r w:rsidRPr="00723D2D">
        <w:rPr>
          <w:rFonts w:ascii="Calibri" w:hAnsi="Calibri" w:cs="Calibri"/>
          <w:b/>
          <w:bCs/>
        </w:rPr>
        <w:t>Supporting Pupils</w:t>
      </w:r>
    </w:p>
    <w:p w14:paraId="54652D56" w14:textId="77777777" w:rsidR="00723D2D" w:rsidRPr="00723D2D" w:rsidRDefault="00723D2D" w:rsidP="00723D2D">
      <w:pPr>
        <w:numPr>
          <w:ilvl w:val="0"/>
          <w:numId w:val="19"/>
        </w:numPr>
        <w:rPr>
          <w:rFonts w:ascii="Calibri" w:hAnsi="Calibri" w:cs="Calibri"/>
        </w:rPr>
      </w:pPr>
      <w:r w:rsidRPr="00723D2D">
        <w:rPr>
          <w:rFonts w:ascii="Calibri" w:hAnsi="Calibri" w:cs="Calibri"/>
        </w:rPr>
        <w:t>Coordinating provision for pupils with SEND.</w:t>
      </w:r>
    </w:p>
    <w:p w14:paraId="48891B1A" w14:textId="77777777" w:rsidR="00723D2D" w:rsidRPr="00723D2D" w:rsidRDefault="00723D2D" w:rsidP="00723D2D">
      <w:pPr>
        <w:numPr>
          <w:ilvl w:val="0"/>
          <w:numId w:val="19"/>
        </w:numPr>
        <w:rPr>
          <w:rFonts w:ascii="Calibri" w:hAnsi="Calibri" w:cs="Calibri"/>
        </w:rPr>
      </w:pPr>
      <w:r w:rsidRPr="00723D2D">
        <w:rPr>
          <w:rFonts w:ascii="Calibri" w:hAnsi="Calibri" w:cs="Calibri"/>
        </w:rPr>
        <w:t>Monitoring the progress of pupils receiving SEND support.</w:t>
      </w:r>
    </w:p>
    <w:p w14:paraId="4EE18CA3" w14:textId="77777777" w:rsidR="00723D2D" w:rsidRPr="00723D2D" w:rsidRDefault="00723D2D" w:rsidP="00723D2D">
      <w:pPr>
        <w:numPr>
          <w:ilvl w:val="0"/>
          <w:numId w:val="19"/>
        </w:numPr>
        <w:rPr>
          <w:rFonts w:ascii="Calibri" w:hAnsi="Calibri" w:cs="Calibri"/>
        </w:rPr>
      </w:pPr>
      <w:r w:rsidRPr="00723D2D">
        <w:rPr>
          <w:rFonts w:ascii="Calibri" w:hAnsi="Calibri" w:cs="Calibri"/>
        </w:rPr>
        <w:lastRenderedPageBreak/>
        <w:t>Ensuring Pupil Passports are reviewed regularly.</w:t>
      </w:r>
    </w:p>
    <w:p w14:paraId="3DDD1B09" w14:textId="77777777" w:rsidR="00723D2D" w:rsidRPr="00723D2D" w:rsidRDefault="00723D2D" w:rsidP="00723D2D">
      <w:pPr>
        <w:numPr>
          <w:ilvl w:val="0"/>
          <w:numId w:val="19"/>
        </w:numPr>
        <w:rPr>
          <w:rFonts w:ascii="Calibri" w:hAnsi="Calibri" w:cs="Calibri"/>
        </w:rPr>
      </w:pPr>
      <w:r w:rsidRPr="00723D2D">
        <w:rPr>
          <w:rFonts w:ascii="Calibri" w:hAnsi="Calibri" w:cs="Calibri"/>
        </w:rPr>
        <w:t>Supporting transitions between classes, key stages and schools.</w:t>
      </w:r>
    </w:p>
    <w:p w14:paraId="66630F98" w14:textId="77777777" w:rsidR="00723D2D" w:rsidRPr="00723D2D" w:rsidRDefault="00723D2D" w:rsidP="00723D2D">
      <w:pPr>
        <w:numPr>
          <w:ilvl w:val="0"/>
          <w:numId w:val="19"/>
        </w:numPr>
        <w:rPr>
          <w:rFonts w:ascii="Calibri" w:hAnsi="Calibri" w:cs="Calibri"/>
        </w:rPr>
      </w:pPr>
      <w:r w:rsidRPr="00723D2D">
        <w:rPr>
          <w:rFonts w:ascii="Calibri" w:hAnsi="Calibri" w:cs="Calibri"/>
        </w:rPr>
        <w:t>Coordinating provision for pupils with Education, Health and Care (EHC) Plans.</w:t>
      </w:r>
    </w:p>
    <w:p w14:paraId="015A2692" w14:textId="77777777" w:rsidR="00723D2D" w:rsidRPr="00723D2D" w:rsidRDefault="00723D2D" w:rsidP="00723D2D">
      <w:pPr>
        <w:rPr>
          <w:rFonts w:ascii="Calibri" w:hAnsi="Calibri" w:cs="Calibri"/>
          <w:b/>
          <w:bCs/>
        </w:rPr>
      </w:pPr>
      <w:r w:rsidRPr="00723D2D">
        <w:rPr>
          <w:rFonts w:ascii="Calibri" w:hAnsi="Calibri" w:cs="Calibri"/>
          <w:b/>
          <w:bCs/>
        </w:rPr>
        <w:t>Supporting Staff</w:t>
      </w:r>
    </w:p>
    <w:p w14:paraId="7A86552D" w14:textId="77777777" w:rsidR="00723D2D" w:rsidRPr="00723D2D" w:rsidRDefault="00723D2D" w:rsidP="00723D2D">
      <w:pPr>
        <w:numPr>
          <w:ilvl w:val="0"/>
          <w:numId w:val="20"/>
        </w:numPr>
        <w:rPr>
          <w:rFonts w:ascii="Calibri" w:hAnsi="Calibri" w:cs="Calibri"/>
        </w:rPr>
      </w:pPr>
      <w:r w:rsidRPr="00723D2D">
        <w:rPr>
          <w:rFonts w:ascii="Calibri" w:hAnsi="Calibri" w:cs="Calibri"/>
        </w:rPr>
        <w:t>Advising teachers on appropriate strategies and interventions.</w:t>
      </w:r>
    </w:p>
    <w:p w14:paraId="0E7E8AA6" w14:textId="77777777" w:rsidR="00723D2D" w:rsidRPr="00723D2D" w:rsidRDefault="00723D2D" w:rsidP="00723D2D">
      <w:pPr>
        <w:numPr>
          <w:ilvl w:val="0"/>
          <w:numId w:val="20"/>
        </w:numPr>
        <w:rPr>
          <w:rFonts w:ascii="Calibri" w:hAnsi="Calibri" w:cs="Calibri"/>
        </w:rPr>
      </w:pPr>
      <w:r w:rsidRPr="00723D2D">
        <w:rPr>
          <w:rFonts w:ascii="Calibri" w:hAnsi="Calibri" w:cs="Calibri"/>
        </w:rPr>
        <w:t>Supporting classroom practice and differentiation.</w:t>
      </w:r>
    </w:p>
    <w:p w14:paraId="2799C584" w14:textId="77777777" w:rsidR="00723D2D" w:rsidRPr="00723D2D" w:rsidRDefault="00723D2D" w:rsidP="00723D2D">
      <w:pPr>
        <w:numPr>
          <w:ilvl w:val="0"/>
          <w:numId w:val="20"/>
        </w:numPr>
        <w:rPr>
          <w:rFonts w:ascii="Calibri" w:hAnsi="Calibri" w:cs="Calibri"/>
        </w:rPr>
      </w:pPr>
      <w:r w:rsidRPr="00723D2D">
        <w:rPr>
          <w:rFonts w:ascii="Calibri" w:hAnsi="Calibri" w:cs="Calibri"/>
        </w:rPr>
        <w:t>Disseminating information from specialist reports.</w:t>
      </w:r>
    </w:p>
    <w:p w14:paraId="513B302B" w14:textId="77777777" w:rsidR="00723D2D" w:rsidRPr="00723D2D" w:rsidRDefault="00723D2D" w:rsidP="00723D2D">
      <w:pPr>
        <w:numPr>
          <w:ilvl w:val="0"/>
          <w:numId w:val="20"/>
        </w:numPr>
        <w:rPr>
          <w:rFonts w:ascii="Calibri" w:hAnsi="Calibri" w:cs="Calibri"/>
        </w:rPr>
      </w:pPr>
      <w:r w:rsidRPr="00723D2D">
        <w:rPr>
          <w:rFonts w:ascii="Calibri" w:hAnsi="Calibri" w:cs="Calibri"/>
        </w:rPr>
        <w:t>Providing guidance on effective support strategies.</w:t>
      </w:r>
    </w:p>
    <w:p w14:paraId="66B3CBF1" w14:textId="77777777" w:rsidR="00723D2D" w:rsidRPr="00723D2D" w:rsidRDefault="00723D2D" w:rsidP="00723D2D">
      <w:pPr>
        <w:numPr>
          <w:ilvl w:val="0"/>
          <w:numId w:val="20"/>
        </w:numPr>
        <w:rPr>
          <w:rFonts w:ascii="Calibri" w:hAnsi="Calibri" w:cs="Calibri"/>
        </w:rPr>
      </w:pPr>
      <w:r w:rsidRPr="00723D2D">
        <w:rPr>
          <w:rFonts w:ascii="Calibri" w:hAnsi="Calibri" w:cs="Calibri"/>
        </w:rPr>
        <w:t>Coordinating the deployment of teaching assistants.</w:t>
      </w:r>
    </w:p>
    <w:p w14:paraId="1AA3D317" w14:textId="77777777" w:rsidR="00723D2D" w:rsidRPr="00723D2D" w:rsidRDefault="00723D2D" w:rsidP="00723D2D">
      <w:pPr>
        <w:rPr>
          <w:rFonts w:ascii="Calibri" w:hAnsi="Calibri" w:cs="Calibri"/>
          <w:b/>
          <w:bCs/>
        </w:rPr>
      </w:pPr>
      <w:r w:rsidRPr="00723D2D">
        <w:rPr>
          <w:rFonts w:ascii="Calibri" w:hAnsi="Calibri" w:cs="Calibri"/>
          <w:b/>
          <w:bCs/>
        </w:rPr>
        <w:t>Working with Others</w:t>
      </w:r>
    </w:p>
    <w:p w14:paraId="19E5DA79" w14:textId="77777777" w:rsidR="00723D2D" w:rsidRPr="00723D2D" w:rsidRDefault="00723D2D" w:rsidP="00723D2D">
      <w:pPr>
        <w:numPr>
          <w:ilvl w:val="0"/>
          <w:numId w:val="21"/>
        </w:numPr>
        <w:rPr>
          <w:rFonts w:ascii="Calibri" w:hAnsi="Calibri" w:cs="Calibri"/>
        </w:rPr>
      </w:pPr>
      <w:r w:rsidRPr="00723D2D">
        <w:rPr>
          <w:rFonts w:ascii="Calibri" w:hAnsi="Calibri" w:cs="Calibri"/>
        </w:rPr>
        <w:t>Liaising with parents and carers.</w:t>
      </w:r>
    </w:p>
    <w:p w14:paraId="21FB0184" w14:textId="77777777" w:rsidR="00723D2D" w:rsidRPr="00723D2D" w:rsidRDefault="00723D2D" w:rsidP="00723D2D">
      <w:pPr>
        <w:numPr>
          <w:ilvl w:val="0"/>
          <w:numId w:val="21"/>
        </w:numPr>
        <w:rPr>
          <w:rFonts w:ascii="Calibri" w:hAnsi="Calibri" w:cs="Calibri"/>
        </w:rPr>
      </w:pPr>
      <w:r w:rsidRPr="00723D2D">
        <w:rPr>
          <w:rFonts w:ascii="Calibri" w:hAnsi="Calibri" w:cs="Calibri"/>
        </w:rPr>
        <w:t>Working collaboratively with external agencies.</w:t>
      </w:r>
    </w:p>
    <w:p w14:paraId="3575E937" w14:textId="77777777" w:rsidR="00723D2D" w:rsidRPr="00723D2D" w:rsidRDefault="00723D2D" w:rsidP="00723D2D">
      <w:pPr>
        <w:numPr>
          <w:ilvl w:val="0"/>
          <w:numId w:val="21"/>
        </w:numPr>
        <w:rPr>
          <w:rFonts w:ascii="Calibri" w:hAnsi="Calibri" w:cs="Calibri"/>
        </w:rPr>
      </w:pPr>
      <w:r w:rsidRPr="00723D2D">
        <w:rPr>
          <w:rFonts w:ascii="Calibri" w:hAnsi="Calibri" w:cs="Calibri"/>
        </w:rPr>
        <w:t>Organising and attending review meetings.</w:t>
      </w:r>
    </w:p>
    <w:p w14:paraId="0780A8AB" w14:textId="77777777" w:rsidR="00723D2D" w:rsidRPr="00723D2D" w:rsidRDefault="00723D2D" w:rsidP="00723D2D">
      <w:pPr>
        <w:numPr>
          <w:ilvl w:val="0"/>
          <w:numId w:val="21"/>
        </w:numPr>
        <w:rPr>
          <w:rFonts w:ascii="Calibri" w:hAnsi="Calibri" w:cs="Calibri"/>
        </w:rPr>
      </w:pPr>
      <w:r w:rsidRPr="00723D2D">
        <w:rPr>
          <w:rFonts w:ascii="Calibri" w:hAnsi="Calibri" w:cs="Calibri"/>
        </w:rPr>
        <w:t>Facilitating communication between school, families and professionals.</w:t>
      </w:r>
    </w:p>
    <w:p w14:paraId="6DD358BF" w14:textId="77777777" w:rsidR="00723D2D" w:rsidRPr="00723D2D" w:rsidRDefault="00723D2D" w:rsidP="00723D2D">
      <w:pPr>
        <w:rPr>
          <w:rFonts w:ascii="Calibri" w:hAnsi="Calibri" w:cs="Calibri"/>
          <w:b/>
          <w:bCs/>
        </w:rPr>
      </w:pPr>
      <w:r w:rsidRPr="00723D2D">
        <w:rPr>
          <w:rFonts w:ascii="Calibri" w:hAnsi="Calibri" w:cs="Calibri"/>
          <w:b/>
          <w:bCs/>
        </w:rPr>
        <w:t>Professional Development</w:t>
      </w:r>
    </w:p>
    <w:p w14:paraId="6000932B" w14:textId="77777777" w:rsidR="00723D2D" w:rsidRPr="00723D2D" w:rsidRDefault="00723D2D" w:rsidP="00723D2D">
      <w:pPr>
        <w:numPr>
          <w:ilvl w:val="0"/>
          <w:numId w:val="22"/>
        </w:numPr>
        <w:rPr>
          <w:rFonts w:ascii="Calibri" w:hAnsi="Calibri" w:cs="Calibri"/>
        </w:rPr>
      </w:pPr>
      <w:r w:rsidRPr="00723D2D">
        <w:rPr>
          <w:rFonts w:ascii="Calibri" w:hAnsi="Calibri" w:cs="Calibri"/>
        </w:rPr>
        <w:t>Keeping up to date with current SEND legislation and best practice.</w:t>
      </w:r>
    </w:p>
    <w:p w14:paraId="111AB529" w14:textId="77777777" w:rsidR="00723D2D" w:rsidRPr="00723D2D" w:rsidRDefault="00723D2D" w:rsidP="00723D2D">
      <w:pPr>
        <w:numPr>
          <w:ilvl w:val="0"/>
          <w:numId w:val="22"/>
        </w:numPr>
        <w:rPr>
          <w:rFonts w:ascii="Calibri" w:hAnsi="Calibri" w:cs="Calibri"/>
        </w:rPr>
      </w:pPr>
      <w:r w:rsidRPr="00723D2D">
        <w:rPr>
          <w:rFonts w:ascii="Calibri" w:hAnsi="Calibri" w:cs="Calibri"/>
        </w:rPr>
        <w:t>Identifying training needs.</w:t>
      </w:r>
    </w:p>
    <w:p w14:paraId="48A4A5E2" w14:textId="77777777" w:rsidR="00723D2D" w:rsidRPr="00723D2D" w:rsidRDefault="00723D2D" w:rsidP="00723D2D">
      <w:pPr>
        <w:numPr>
          <w:ilvl w:val="0"/>
          <w:numId w:val="22"/>
        </w:numPr>
        <w:rPr>
          <w:rFonts w:ascii="Calibri" w:hAnsi="Calibri" w:cs="Calibri"/>
        </w:rPr>
      </w:pPr>
      <w:r w:rsidRPr="00723D2D">
        <w:rPr>
          <w:rFonts w:ascii="Calibri" w:hAnsi="Calibri" w:cs="Calibri"/>
        </w:rPr>
        <w:t>Supporting staff professional development.</w:t>
      </w:r>
    </w:p>
    <w:p w14:paraId="6F7CAD95" w14:textId="45E3651B" w:rsidR="00723D2D" w:rsidRPr="00723D2D" w:rsidRDefault="00723D2D" w:rsidP="00723D2D">
      <w:pPr>
        <w:rPr>
          <w:rFonts w:ascii="Calibri" w:hAnsi="Calibri" w:cs="Calibri"/>
        </w:rPr>
      </w:pPr>
    </w:p>
    <w:p w14:paraId="1D1C2F35" w14:textId="77777777" w:rsidR="00723D2D" w:rsidRPr="00723D2D" w:rsidRDefault="00723D2D" w:rsidP="00723D2D">
      <w:pPr>
        <w:rPr>
          <w:rFonts w:ascii="Calibri" w:hAnsi="Calibri" w:cs="Calibri"/>
          <w:b/>
          <w:bCs/>
          <w:u w:val="single"/>
        </w:rPr>
      </w:pPr>
      <w:r w:rsidRPr="00723D2D">
        <w:rPr>
          <w:rFonts w:ascii="Calibri" w:hAnsi="Calibri" w:cs="Calibri"/>
          <w:b/>
          <w:bCs/>
          <w:u w:val="single"/>
        </w:rPr>
        <w:t>10. Training and Resources</w:t>
      </w:r>
    </w:p>
    <w:p w14:paraId="5D4BC451" w14:textId="77777777" w:rsidR="00723D2D" w:rsidRPr="00723D2D" w:rsidRDefault="00723D2D" w:rsidP="00723D2D">
      <w:pPr>
        <w:rPr>
          <w:rFonts w:ascii="Calibri" w:hAnsi="Calibri" w:cs="Calibri"/>
        </w:rPr>
      </w:pPr>
      <w:r w:rsidRPr="00723D2D">
        <w:rPr>
          <w:rFonts w:ascii="Calibri" w:hAnsi="Calibri" w:cs="Calibri"/>
        </w:rPr>
        <w:t>Clarendon Cottage Preparatory School is committed to ensuring that staff have the knowledge and skills required to meet the needs of all learners.</w:t>
      </w:r>
    </w:p>
    <w:p w14:paraId="3EB73CE1" w14:textId="77777777" w:rsidR="00723D2D" w:rsidRPr="00723D2D" w:rsidRDefault="00723D2D" w:rsidP="00723D2D">
      <w:pPr>
        <w:rPr>
          <w:rFonts w:ascii="Calibri" w:hAnsi="Calibri" w:cs="Calibri"/>
        </w:rPr>
      </w:pPr>
      <w:r w:rsidRPr="00723D2D">
        <w:rPr>
          <w:rFonts w:ascii="Calibri" w:hAnsi="Calibri" w:cs="Calibri"/>
        </w:rPr>
        <w:t>Training needs are identified through:</w:t>
      </w:r>
    </w:p>
    <w:p w14:paraId="16A75B55" w14:textId="77777777" w:rsidR="00723D2D" w:rsidRPr="00723D2D" w:rsidRDefault="00723D2D" w:rsidP="00723D2D">
      <w:pPr>
        <w:numPr>
          <w:ilvl w:val="0"/>
          <w:numId w:val="23"/>
        </w:numPr>
        <w:rPr>
          <w:rFonts w:ascii="Calibri" w:hAnsi="Calibri" w:cs="Calibri"/>
        </w:rPr>
      </w:pPr>
      <w:r w:rsidRPr="00723D2D">
        <w:rPr>
          <w:rFonts w:ascii="Calibri" w:hAnsi="Calibri" w:cs="Calibri"/>
        </w:rPr>
        <w:t>School Development Planning</w:t>
      </w:r>
    </w:p>
    <w:p w14:paraId="2D678C52" w14:textId="77777777" w:rsidR="00723D2D" w:rsidRPr="00723D2D" w:rsidRDefault="00723D2D" w:rsidP="00723D2D">
      <w:pPr>
        <w:numPr>
          <w:ilvl w:val="0"/>
          <w:numId w:val="23"/>
        </w:numPr>
        <w:rPr>
          <w:rFonts w:ascii="Calibri" w:hAnsi="Calibri" w:cs="Calibri"/>
        </w:rPr>
      </w:pPr>
      <w:r w:rsidRPr="00723D2D">
        <w:rPr>
          <w:rFonts w:ascii="Calibri" w:hAnsi="Calibri" w:cs="Calibri"/>
        </w:rPr>
        <w:t>Performance Management Processes</w:t>
      </w:r>
    </w:p>
    <w:p w14:paraId="787EE15B" w14:textId="77777777" w:rsidR="00723D2D" w:rsidRPr="00723D2D" w:rsidRDefault="00723D2D" w:rsidP="00723D2D">
      <w:pPr>
        <w:numPr>
          <w:ilvl w:val="0"/>
          <w:numId w:val="23"/>
        </w:numPr>
        <w:rPr>
          <w:rFonts w:ascii="Calibri" w:hAnsi="Calibri" w:cs="Calibri"/>
        </w:rPr>
      </w:pPr>
      <w:r w:rsidRPr="00723D2D">
        <w:rPr>
          <w:rFonts w:ascii="Calibri" w:hAnsi="Calibri" w:cs="Calibri"/>
        </w:rPr>
        <w:t>SEND Reviews</w:t>
      </w:r>
    </w:p>
    <w:p w14:paraId="36984969" w14:textId="77777777" w:rsidR="00723D2D" w:rsidRPr="00723D2D" w:rsidRDefault="00723D2D" w:rsidP="00723D2D">
      <w:pPr>
        <w:numPr>
          <w:ilvl w:val="0"/>
          <w:numId w:val="23"/>
        </w:numPr>
        <w:rPr>
          <w:rFonts w:ascii="Calibri" w:hAnsi="Calibri" w:cs="Calibri"/>
        </w:rPr>
      </w:pPr>
      <w:r w:rsidRPr="00723D2D">
        <w:rPr>
          <w:rFonts w:ascii="Calibri" w:hAnsi="Calibri" w:cs="Calibri"/>
        </w:rPr>
        <w:t>Emerging pupil needs</w:t>
      </w:r>
    </w:p>
    <w:p w14:paraId="0B45039C" w14:textId="77777777" w:rsidR="00723D2D" w:rsidRPr="00723D2D" w:rsidRDefault="00723D2D" w:rsidP="00723D2D">
      <w:pPr>
        <w:rPr>
          <w:rFonts w:ascii="Calibri" w:hAnsi="Calibri" w:cs="Calibri"/>
        </w:rPr>
      </w:pPr>
      <w:r w:rsidRPr="00723D2D">
        <w:rPr>
          <w:rFonts w:ascii="Calibri" w:hAnsi="Calibri" w:cs="Calibri"/>
        </w:rPr>
        <w:t>All new staff receive SEND induction training as part of their onboarding programme.</w:t>
      </w:r>
    </w:p>
    <w:p w14:paraId="71A82F91" w14:textId="77777777" w:rsidR="00723D2D" w:rsidRPr="00723D2D" w:rsidRDefault="00723D2D" w:rsidP="00723D2D">
      <w:pPr>
        <w:rPr>
          <w:rFonts w:ascii="Calibri" w:hAnsi="Calibri" w:cs="Calibri"/>
        </w:rPr>
      </w:pPr>
      <w:r w:rsidRPr="00723D2D">
        <w:rPr>
          <w:rFonts w:ascii="Calibri" w:hAnsi="Calibri" w:cs="Calibri"/>
        </w:rPr>
        <w:lastRenderedPageBreak/>
        <w:t>Professional development opportunities may include:</w:t>
      </w:r>
    </w:p>
    <w:p w14:paraId="5C35BAD8" w14:textId="77777777" w:rsidR="00723D2D" w:rsidRPr="00723D2D" w:rsidRDefault="00723D2D" w:rsidP="00723D2D">
      <w:pPr>
        <w:numPr>
          <w:ilvl w:val="0"/>
          <w:numId w:val="24"/>
        </w:numPr>
        <w:rPr>
          <w:rFonts w:ascii="Calibri" w:hAnsi="Calibri" w:cs="Calibri"/>
        </w:rPr>
      </w:pPr>
      <w:r w:rsidRPr="00723D2D">
        <w:rPr>
          <w:rFonts w:ascii="Calibri" w:hAnsi="Calibri" w:cs="Calibri"/>
        </w:rPr>
        <w:t>Whole-school training</w:t>
      </w:r>
    </w:p>
    <w:p w14:paraId="144DE356" w14:textId="77777777" w:rsidR="00723D2D" w:rsidRPr="00723D2D" w:rsidRDefault="00723D2D" w:rsidP="00723D2D">
      <w:pPr>
        <w:numPr>
          <w:ilvl w:val="0"/>
          <w:numId w:val="24"/>
        </w:numPr>
        <w:rPr>
          <w:rFonts w:ascii="Calibri" w:hAnsi="Calibri" w:cs="Calibri"/>
        </w:rPr>
      </w:pPr>
      <w:r w:rsidRPr="00723D2D">
        <w:rPr>
          <w:rFonts w:ascii="Calibri" w:hAnsi="Calibri" w:cs="Calibri"/>
        </w:rPr>
        <w:t>SENDCo network meetings</w:t>
      </w:r>
    </w:p>
    <w:p w14:paraId="0B171F2E" w14:textId="77777777" w:rsidR="00723D2D" w:rsidRPr="00723D2D" w:rsidRDefault="00723D2D" w:rsidP="00723D2D">
      <w:pPr>
        <w:numPr>
          <w:ilvl w:val="0"/>
          <w:numId w:val="24"/>
        </w:numPr>
        <w:rPr>
          <w:rFonts w:ascii="Calibri" w:hAnsi="Calibri" w:cs="Calibri"/>
        </w:rPr>
      </w:pPr>
      <w:r w:rsidRPr="00723D2D">
        <w:rPr>
          <w:rFonts w:ascii="Calibri" w:hAnsi="Calibri" w:cs="Calibri"/>
        </w:rPr>
        <w:t>External specialist training</w:t>
      </w:r>
    </w:p>
    <w:p w14:paraId="1113DF63" w14:textId="77777777" w:rsidR="00723D2D" w:rsidRPr="00723D2D" w:rsidRDefault="00723D2D" w:rsidP="00723D2D">
      <w:pPr>
        <w:numPr>
          <w:ilvl w:val="0"/>
          <w:numId w:val="24"/>
        </w:numPr>
        <w:rPr>
          <w:rFonts w:ascii="Calibri" w:hAnsi="Calibri" w:cs="Calibri"/>
        </w:rPr>
      </w:pPr>
      <w:r w:rsidRPr="00723D2D">
        <w:rPr>
          <w:rFonts w:ascii="Calibri" w:hAnsi="Calibri" w:cs="Calibri"/>
        </w:rPr>
        <w:t>Online learning programmes</w:t>
      </w:r>
    </w:p>
    <w:p w14:paraId="426D8ADE" w14:textId="77777777" w:rsidR="00723D2D" w:rsidRPr="00723D2D" w:rsidRDefault="00723D2D" w:rsidP="00723D2D">
      <w:pPr>
        <w:numPr>
          <w:ilvl w:val="0"/>
          <w:numId w:val="24"/>
        </w:numPr>
        <w:rPr>
          <w:rFonts w:ascii="Calibri" w:hAnsi="Calibri" w:cs="Calibri"/>
        </w:rPr>
      </w:pPr>
      <w:r w:rsidRPr="00723D2D">
        <w:rPr>
          <w:rFonts w:ascii="Calibri" w:hAnsi="Calibri" w:cs="Calibri"/>
        </w:rPr>
        <w:t>Professional reading and research</w:t>
      </w:r>
    </w:p>
    <w:p w14:paraId="7F753F6F" w14:textId="77777777" w:rsidR="00723D2D" w:rsidRPr="00723D2D" w:rsidRDefault="00723D2D" w:rsidP="00723D2D">
      <w:pPr>
        <w:rPr>
          <w:rFonts w:ascii="Calibri" w:hAnsi="Calibri" w:cs="Calibri"/>
        </w:rPr>
      </w:pPr>
      <w:r w:rsidRPr="00723D2D">
        <w:rPr>
          <w:rFonts w:ascii="Calibri" w:hAnsi="Calibri" w:cs="Calibri"/>
        </w:rPr>
        <w:t>Resources are allocated according to identified needs and reviewed regularly to ensure effectiveness.</w:t>
      </w:r>
    </w:p>
    <w:p w14:paraId="500F8EE4" w14:textId="3FAAA82E" w:rsidR="00723D2D" w:rsidRPr="00723D2D" w:rsidRDefault="00723D2D" w:rsidP="00723D2D">
      <w:pPr>
        <w:rPr>
          <w:rFonts w:ascii="Calibri" w:hAnsi="Calibri" w:cs="Calibri"/>
        </w:rPr>
      </w:pPr>
    </w:p>
    <w:p w14:paraId="7FE9AD8C" w14:textId="77777777" w:rsidR="00723D2D" w:rsidRPr="00723D2D" w:rsidRDefault="00723D2D" w:rsidP="00723D2D">
      <w:pPr>
        <w:rPr>
          <w:rFonts w:ascii="Calibri" w:hAnsi="Calibri" w:cs="Calibri"/>
          <w:b/>
          <w:bCs/>
          <w:u w:val="single"/>
        </w:rPr>
      </w:pPr>
      <w:r w:rsidRPr="00723D2D">
        <w:rPr>
          <w:rFonts w:ascii="Calibri" w:hAnsi="Calibri" w:cs="Calibri"/>
          <w:b/>
          <w:bCs/>
          <w:u w:val="single"/>
        </w:rPr>
        <w:t>11. External Agencies and Support Services</w:t>
      </w:r>
    </w:p>
    <w:p w14:paraId="42B3C334" w14:textId="77777777" w:rsidR="00723D2D" w:rsidRPr="00723D2D" w:rsidRDefault="00723D2D" w:rsidP="00723D2D">
      <w:pPr>
        <w:rPr>
          <w:rFonts w:ascii="Calibri" w:hAnsi="Calibri" w:cs="Calibri"/>
        </w:rPr>
      </w:pPr>
      <w:r w:rsidRPr="00723D2D">
        <w:rPr>
          <w:rFonts w:ascii="Calibri" w:hAnsi="Calibri" w:cs="Calibri"/>
        </w:rPr>
        <w:t>The school values the expertise provided by external professionals and works collaboratively with specialist services where appropriate.</w:t>
      </w:r>
    </w:p>
    <w:p w14:paraId="055478BD" w14:textId="77777777" w:rsidR="00723D2D" w:rsidRPr="00723D2D" w:rsidRDefault="00723D2D" w:rsidP="00723D2D">
      <w:pPr>
        <w:rPr>
          <w:rFonts w:ascii="Calibri" w:hAnsi="Calibri" w:cs="Calibri"/>
        </w:rPr>
      </w:pPr>
      <w:r w:rsidRPr="00723D2D">
        <w:rPr>
          <w:rFonts w:ascii="Calibri" w:hAnsi="Calibri" w:cs="Calibri"/>
        </w:rPr>
        <w:t>Support may be sought when a pupil:</w:t>
      </w:r>
    </w:p>
    <w:p w14:paraId="14A88BC8" w14:textId="77777777" w:rsidR="00723D2D" w:rsidRPr="00723D2D" w:rsidRDefault="00723D2D" w:rsidP="00723D2D">
      <w:pPr>
        <w:numPr>
          <w:ilvl w:val="0"/>
          <w:numId w:val="25"/>
        </w:numPr>
        <w:rPr>
          <w:rFonts w:ascii="Calibri" w:hAnsi="Calibri" w:cs="Calibri"/>
        </w:rPr>
      </w:pPr>
      <w:r w:rsidRPr="00723D2D">
        <w:rPr>
          <w:rFonts w:ascii="Calibri" w:hAnsi="Calibri" w:cs="Calibri"/>
        </w:rPr>
        <w:t>Continues to make limited progress despite targeted intervention.</w:t>
      </w:r>
    </w:p>
    <w:p w14:paraId="21073613" w14:textId="77777777" w:rsidR="00723D2D" w:rsidRPr="00723D2D" w:rsidRDefault="00723D2D" w:rsidP="00723D2D">
      <w:pPr>
        <w:numPr>
          <w:ilvl w:val="0"/>
          <w:numId w:val="25"/>
        </w:numPr>
        <w:rPr>
          <w:rFonts w:ascii="Calibri" w:hAnsi="Calibri" w:cs="Calibri"/>
        </w:rPr>
      </w:pPr>
      <w:r w:rsidRPr="00723D2D">
        <w:rPr>
          <w:rFonts w:ascii="Calibri" w:hAnsi="Calibri" w:cs="Calibri"/>
        </w:rPr>
        <w:t>Is working significantly below age-related expectations.</w:t>
      </w:r>
    </w:p>
    <w:p w14:paraId="2CB23625" w14:textId="77777777" w:rsidR="00723D2D" w:rsidRPr="00723D2D" w:rsidRDefault="00723D2D" w:rsidP="00723D2D">
      <w:pPr>
        <w:numPr>
          <w:ilvl w:val="0"/>
          <w:numId w:val="25"/>
        </w:numPr>
        <w:rPr>
          <w:rFonts w:ascii="Calibri" w:hAnsi="Calibri" w:cs="Calibri"/>
        </w:rPr>
      </w:pPr>
      <w:r w:rsidRPr="00723D2D">
        <w:rPr>
          <w:rFonts w:ascii="Calibri" w:hAnsi="Calibri" w:cs="Calibri"/>
        </w:rPr>
        <w:t>Experiences persistent literacy or numeracy difficulties.</w:t>
      </w:r>
    </w:p>
    <w:p w14:paraId="4BD3E89B" w14:textId="77777777" w:rsidR="00723D2D" w:rsidRPr="00723D2D" w:rsidRDefault="00723D2D" w:rsidP="00723D2D">
      <w:pPr>
        <w:numPr>
          <w:ilvl w:val="0"/>
          <w:numId w:val="25"/>
        </w:numPr>
        <w:rPr>
          <w:rFonts w:ascii="Calibri" w:hAnsi="Calibri" w:cs="Calibri"/>
        </w:rPr>
      </w:pPr>
      <w:r w:rsidRPr="00723D2D">
        <w:rPr>
          <w:rFonts w:ascii="Calibri" w:hAnsi="Calibri" w:cs="Calibri"/>
        </w:rPr>
        <w:t>Has social, emotional or mental health needs that impact learning.</w:t>
      </w:r>
    </w:p>
    <w:p w14:paraId="1B8F60DF" w14:textId="77777777" w:rsidR="00723D2D" w:rsidRPr="00723D2D" w:rsidRDefault="00723D2D" w:rsidP="00723D2D">
      <w:pPr>
        <w:numPr>
          <w:ilvl w:val="0"/>
          <w:numId w:val="25"/>
        </w:numPr>
        <w:rPr>
          <w:rFonts w:ascii="Calibri" w:hAnsi="Calibri" w:cs="Calibri"/>
        </w:rPr>
      </w:pPr>
      <w:r w:rsidRPr="00723D2D">
        <w:rPr>
          <w:rFonts w:ascii="Calibri" w:hAnsi="Calibri" w:cs="Calibri"/>
        </w:rPr>
        <w:t>Requires specialist advice regarding sensory or physical needs.</w:t>
      </w:r>
    </w:p>
    <w:p w14:paraId="66840754" w14:textId="77777777" w:rsidR="00723D2D" w:rsidRPr="00723D2D" w:rsidRDefault="00723D2D" w:rsidP="00723D2D">
      <w:pPr>
        <w:numPr>
          <w:ilvl w:val="0"/>
          <w:numId w:val="25"/>
        </w:numPr>
        <w:rPr>
          <w:rFonts w:ascii="Calibri" w:hAnsi="Calibri" w:cs="Calibri"/>
        </w:rPr>
      </w:pPr>
      <w:r w:rsidRPr="00723D2D">
        <w:rPr>
          <w:rFonts w:ascii="Calibri" w:hAnsi="Calibri" w:cs="Calibri"/>
        </w:rPr>
        <w:t>Experiences communication and interaction difficulties.</w:t>
      </w:r>
    </w:p>
    <w:p w14:paraId="721A03D2" w14:textId="77777777" w:rsidR="00723D2D" w:rsidRPr="00723D2D" w:rsidRDefault="00723D2D" w:rsidP="00723D2D">
      <w:pPr>
        <w:numPr>
          <w:ilvl w:val="0"/>
          <w:numId w:val="25"/>
        </w:numPr>
        <w:rPr>
          <w:rFonts w:ascii="Calibri" w:hAnsi="Calibri" w:cs="Calibri"/>
        </w:rPr>
      </w:pPr>
      <w:r w:rsidRPr="00723D2D">
        <w:rPr>
          <w:rFonts w:ascii="Calibri" w:hAnsi="Calibri" w:cs="Calibri"/>
        </w:rPr>
        <w:t>Requires specialist assessment or intervention.</w:t>
      </w:r>
    </w:p>
    <w:p w14:paraId="6B11751D" w14:textId="77777777" w:rsidR="00723D2D" w:rsidRPr="00723D2D" w:rsidRDefault="00723D2D" w:rsidP="00723D2D">
      <w:pPr>
        <w:rPr>
          <w:rFonts w:ascii="Calibri" w:hAnsi="Calibri" w:cs="Calibri"/>
        </w:rPr>
      </w:pPr>
      <w:r w:rsidRPr="00723D2D">
        <w:rPr>
          <w:rFonts w:ascii="Calibri" w:hAnsi="Calibri" w:cs="Calibri"/>
        </w:rPr>
        <w:t>External agencies may include:</w:t>
      </w:r>
    </w:p>
    <w:p w14:paraId="17C6D40C" w14:textId="77777777" w:rsidR="00723D2D" w:rsidRPr="00723D2D" w:rsidRDefault="00723D2D" w:rsidP="00723D2D">
      <w:pPr>
        <w:numPr>
          <w:ilvl w:val="0"/>
          <w:numId w:val="26"/>
        </w:numPr>
        <w:rPr>
          <w:rFonts w:ascii="Calibri" w:hAnsi="Calibri" w:cs="Calibri"/>
        </w:rPr>
      </w:pPr>
      <w:r w:rsidRPr="00723D2D">
        <w:rPr>
          <w:rFonts w:ascii="Calibri" w:hAnsi="Calibri" w:cs="Calibri"/>
        </w:rPr>
        <w:t>Educational Psychologists</w:t>
      </w:r>
    </w:p>
    <w:p w14:paraId="41C1833C" w14:textId="77777777" w:rsidR="00723D2D" w:rsidRPr="00723D2D" w:rsidRDefault="00723D2D" w:rsidP="00723D2D">
      <w:pPr>
        <w:numPr>
          <w:ilvl w:val="0"/>
          <w:numId w:val="26"/>
        </w:numPr>
        <w:rPr>
          <w:rFonts w:ascii="Calibri" w:hAnsi="Calibri" w:cs="Calibri"/>
        </w:rPr>
      </w:pPr>
      <w:r w:rsidRPr="00723D2D">
        <w:rPr>
          <w:rFonts w:ascii="Calibri" w:hAnsi="Calibri" w:cs="Calibri"/>
        </w:rPr>
        <w:t>Speech and Language Therapists</w:t>
      </w:r>
    </w:p>
    <w:p w14:paraId="37D47B73" w14:textId="77777777" w:rsidR="00723D2D" w:rsidRPr="00723D2D" w:rsidRDefault="00723D2D" w:rsidP="00723D2D">
      <w:pPr>
        <w:numPr>
          <w:ilvl w:val="0"/>
          <w:numId w:val="26"/>
        </w:numPr>
        <w:rPr>
          <w:rFonts w:ascii="Calibri" w:hAnsi="Calibri" w:cs="Calibri"/>
        </w:rPr>
      </w:pPr>
      <w:r w:rsidRPr="00723D2D">
        <w:rPr>
          <w:rFonts w:ascii="Calibri" w:hAnsi="Calibri" w:cs="Calibri"/>
        </w:rPr>
        <w:t>Occupational Therapists</w:t>
      </w:r>
    </w:p>
    <w:p w14:paraId="6D90BEC5" w14:textId="77777777" w:rsidR="00723D2D" w:rsidRPr="00723D2D" w:rsidRDefault="00723D2D" w:rsidP="00723D2D">
      <w:pPr>
        <w:numPr>
          <w:ilvl w:val="0"/>
          <w:numId w:val="26"/>
        </w:numPr>
        <w:rPr>
          <w:rFonts w:ascii="Calibri" w:hAnsi="Calibri" w:cs="Calibri"/>
        </w:rPr>
      </w:pPr>
      <w:r w:rsidRPr="00723D2D">
        <w:rPr>
          <w:rFonts w:ascii="Calibri" w:hAnsi="Calibri" w:cs="Calibri"/>
        </w:rPr>
        <w:t>Specialist Teachers</w:t>
      </w:r>
    </w:p>
    <w:p w14:paraId="64F37D28" w14:textId="77777777" w:rsidR="00723D2D" w:rsidRPr="00723D2D" w:rsidRDefault="00723D2D" w:rsidP="00723D2D">
      <w:pPr>
        <w:numPr>
          <w:ilvl w:val="0"/>
          <w:numId w:val="26"/>
        </w:numPr>
        <w:rPr>
          <w:rFonts w:ascii="Calibri" w:hAnsi="Calibri" w:cs="Calibri"/>
        </w:rPr>
      </w:pPr>
      <w:r w:rsidRPr="00723D2D">
        <w:rPr>
          <w:rFonts w:ascii="Calibri" w:hAnsi="Calibri" w:cs="Calibri"/>
        </w:rPr>
        <w:t>CAMHS</w:t>
      </w:r>
    </w:p>
    <w:p w14:paraId="6C154F74" w14:textId="77777777" w:rsidR="00723D2D" w:rsidRPr="00723D2D" w:rsidRDefault="00723D2D" w:rsidP="00723D2D">
      <w:pPr>
        <w:numPr>
          <w:ilvl w:val="0"/>
          <w:numId w:val="26"/>
        </w:numPr>
        <w:rPr>
          <w:rFonts w:ascii="Calibri" w:hAnsi="Calibri" w:cs="Calibri"/>
        </w:rPr>
      </w:pPr>
      <w:r w:rsidRPr="00723D2D">
        <w:rPr>
          <w:rFonts w:ascii="Calibri" w:hAnsi="Calibri" w:cs="Calibri"/>
        </w:rPr>
        <w:t>Paediatric Services</w:t>
      </w:r>
    </w:p>
    <w:p w14:paraId="089612E0" w14:textId="77777777" w:rsidR="00723D2D" w:rsidRPr="00723D2D" w:rsidRDefault="00723D2D" w:rsidP="00723D2D">
      <w:pPr>
        <w:numPr>
          <w:ilvl w:val="0"/>
          <w:numId w:val="26"/>
        </w:numPr>
        <w:rPr>
          <w:rFonts w:ascii="Calibri" w:hAnsi="Calibri" w:cs="Calibri"/>
        </w:rPr>
      </w:pPr>
      <w:r w:rsidRPr="00723D2D">
        <w:rPr>
          <w:rFonts w:ascii="Calibri" w:hAnsi="Calibri" w:cs="Calibri"/>
        </w:rPr>
        <w:t>Local Authority SEND Teams</w:t>
      </w:r>
    </w:p>
    <w:p w14:paraId="005EC710" w14:textId="77777777" w:rsidR="00723D2D" w:rsidRPr="00723D2D" w:rsidRDefault="00723D2D" w:rsidP="00723D2D">
      <w:pPr>
        <w:rPr>
          <w:rFonts w:ascii="Calibri" w:hAnsi="Calibri" w:cs="Calibri"/>
        </w:rPr>
      </w:pPr>
      <w:r w:rsidRPr="00723D2D">
        <w:rPr>
          <w:rFonts w:ascii="Calibri" w:hAnsi="Calibri" w:cs="Calibri"/>
        </w:rPr>
        <w:t>Parental consent will always be obtained before referrals are made.</w:t>
      </w:r>
    </w:p>
    <w:p w14:paraId="4F076051" w14:textId="1102D1B8" w:rsidR="00723D2D" w:rsidRPr="00723D2D" w:rsidRDefault="00723D2D" w:rsidP="00723D2D">
      <w:pPr>
        <w:rPr>
          <w:rFonts w:ascii="Calibri" w:hAnsi="Calibri" w:cs="Calibri"/>
        </w:rPr>
      </w:pPr>
    </w:p>
    <w:p w14:paraId="6906E369" w14:textId="77777777" w:rsidR="00723D2D" w:rsidRPr="00723D2D" w:rsidRDefault="00723D2D" w:rsidP="00723D2D">
      <w:pPr>
        <w:rPr>
          <w:rFonts w:ascii="Calibri" w:hAnsi="Calibri" w:cs="Calibri"/>
          <w:b/>
          <w:bCs/>
          <w:u w:val="single"/>
        </w:rPr>
      </w:pPr>
      <w:r w:rsidRPr="00723D2D">
        <w:rPr>
          <w:rFonts w:ascii="Calibri" w:hAnsi="Calibri" w:cs="Calibri"/>
          <w:b/>
          <w:bCs/>
          <w:u w:val="single"/>
        </w:rPr>
        <w:t>12. Working in Partnership with Parents</w:t>
      </w:r>
    </w:p>
    <w:p w14:paraId="484F0F28" w14:textId="77777777" w:rsidR="00723D2D" w:rsidRPr="00723D2D" w:rsidRDefault="00723D2D" w:rsidP="00723D2D">
      <w:pPr>
        <w:rPr>
          <w:rFonts w:ascii="Calibri" w:hAnsi="Calibri" w:cs="Calibri"/>
        </w:rPr>
      </w:pPr>
      <w:r w:rsidRPr="00723D2D">
        <w:rPr>
          <w:rFonts w:ascii="Calibri" w:hAnsi="Calibri" w:cs="Calibri"/>
        </w:rPr>
        <w:t>We believe that strong partnerships between school and home are essential to achieving positive outcomes for children with SEND.</w:t>
      </w:r>
    </w:p>
    <w:p w14:paraId="1C054D79" w14:textId="77777777" w:rsidR="00723D2D" w:rsidRPr="00723D2D" w:rsidRDefault="00723D2D" w:rsidP="00723D2D">
      <w:pPr>
        <w:rPr>
          <w:rFonts w:ascii="Calibri" w:hAnsi="Calibri" w:cs="Calibri"/>
          <w:b/>
          <w:bCs/>
        </w:rPr>
      </w:pPr>
      <w:r w:rsidRPr="00723D2D">
        <w:rPr>
          <w:rFonts w:ascii="Calibri" w:hAnsi="Calibri" w:cs="Calibri"/>
          <w:b/>
          <w:bCs/>
        </w:rPr>
        <w:t>Parents are encouraged to:</w:t>
      </w:r>
    </w:p>
    <w:p w14:paraId="1279C991" w14:textId="77777777" w:rsidR="00723D2D" w:rsidRPr="00723D2D" w:rsidRDefault="00723D2D" w:rsidP="00723D2D">
      <w:pPr>
        <w:numPr>
          <w:ilvl w:val="0"/>
          <w:numId w:val="27"/>
        </w:numPr>
        <w:rPr>
          <w:rFonts w:ascii="Calibri" w:hAnsi="Calibri" w:cs="Calibri"/>
        </w:rPr>
      </w:pPr>
      <w:r w:rsidRPr="00723D2D">
        <w:rPr>
          <w:rFonts w:ascii="Calibri" w:hAnsi="Calibri" w:cs="Calibri"/>
        </w:rPr>
        <w:t>Share information regarding their child's strengths and needs.</w:t>
      </w:r>
    </w:p>
    <w:p w14:paraId="65367266" w14:textId="77777777" w:rsidR="00723D2D" w:rsidRPr="00723D2D" w:rsidRDefault="00723D2D" w:rsidP="00723D2D">
      <w:pPr>
        <w:numPr>
          <w:ilvl w:val="0"/>
          <w:numId w:val="27"/>
        </w:numPr>
        <w:rPr>
          <w:rFonts w:ascii="Calibri" w:hAnsi="Calibri" w:cs="Calibri"/>
        </w:rPr>
      </w:pPr>
      <w:r w:rsidRPr="00723D2D">
        <w:rPr>
          <w:rFonts w:ascii="Calibri" w:hAnsi="Calibri" w:cs="Calibri"/>
        </w:rPr>
        <w:t>Attend review meetings.</w:t>
      </w:r>
    </w:p>
    <w:p w14:paraId="74CFB221" w14:textId="77777777" w:rsidR="00723D2D" w:rsidRPr="00723D2D" w:rsidRDefault="00723D2D" w:rsidP="00723D2D">
      <w:pPr>
        <w:numPr>
          <w:ilvl w:val="0"/>
          <w:numId w:val="27"/>
        </w:numPr>
        <w:rPr>
          <w:rFonts w:ascii="Calibri" w:hAnsi="Calibri" w:cs="Calibri"/>
        </w:rPr>
      </w:pPr>
      <w:r w:rsidRPr="00723D2D">
        <w:rPr>
          <w:rFonts w:ascii="Calibri" w:hAnsi="Calibri" w:cs="Calibri"/>
        </w:rPr>
        <w:t>Contribute to target setting.</w:t>
      </w:r>
    </w:p>
    <w:p w14:paraId="5EF19E96" w14:textId="77777777" w:rsidR="00723D2D" w:rsidRPr="00723D2D" w:rsidRDefault="00723D2D" w:rsidP="00723D2D">
      <w:pPr>
        <w:numPr>
          <w:ilvl w:val="0"/>
          <w:numId w:val="27"/>
        </w:numPr>
        <w:rPr>
          <w:rFonts w:ascii="Calibri" w:hAnsi="Calibri" w:cs="Calibri"/>
        </w:rPr>
      </w:pPr>
      <w:r w:rsidRPr="00723D2D">
        <w:rPr>
          <w:rFonts w:ascii="Calibri" w:hAnsi="Calibri" w:cs="Calibri"/>
        </w:rPr>
        <w:t>Participate in decision-making processes.</w:t>
      </w:r>
    </w:p>
    <w:p w14:paraId="765DD168" w14:textId="77777777" w:rsidR="00723D2D" w:rsidRPr="00723D2D" w:rsidRDefault="00723D2D" w:rsidP="00723D2D">
      <w:pPr>
        <w:numPr>
          <w:ilvl w:val="0"/>
          <w:numId w:val="27"/>
        </w:numPr>
        <w:rPr>
          <w:rFonts w:ascii="Calibri" w:hAnsi="Calibri" w:cs="Calibri"/>
        </w:rPr>
      </w:pPr>
      <w:r w:rsidRPr="00723D2D">
        <w:rPr>
          <w:rFonts w:ascii="Calibri" w:hAnsi="Calibri" w:cs="Calibri"/>
        </w:rPr>
        <w:t>Work collaboratively with staff and external professionals.</w:t>
      </w:r>
    </w:p>
    <w:p w14:paraId="083778B9" w14:textId="77777777" w:rsidR="00723D2D" w:rsidRPr="00723D2D" w:rsidRDefault="00723D2D" w:rsidP="00723D2D">
      <w:pPr>
        <w:rPr>
          <w:rFonts w:ascii="Calibri" w:hAnsi="Calibri" w:cs="Calibri"/>
          <w:b/>
          <w:bCs/>
        </w:rPr>
      </w:pPr>
      <w:r w:rsidRPr="00723D2D">
        <w:rPr>
          <w:rFonts w:ascii="Calibri" w:hAnsi="Calibri" w:cs="Calibri"/>
          <w:b/>
          <w:bCs/>
        </w:rPr>
        <w:t>The school will:</w:t>
      </w:r>
    </w:p>
    <w:p w14:paraId="531F0116" w14:textId="77777777" w:rsidR="00723D2D" w:rsidRPr="00723D2D" w:rsidRDefault="00723D2D" w:rsidP="00723D2D">
      <w:pPr>
        <w:numPr>
          <w:ilvl w:val="0"/>
          <w:numId w:val="28"/>
        </w:numPr>
        <w:rPr>
          <w:rFonts w:ascii="Calibri" w:hAnsi="Calibri" w:cs="Calibri"/>
        </w:rPr>
      </w:pPr>
      <w:r w:rsidRPr="00723D2D">
        <w:rPr>
          <w:rFonts w:ascii="Calibri" w:hAnsi="Calibri" w:cs="Calibri"/>
        </w:rPr>
        <w:t>Communicate openly and honestly.</w:t>
      </w:r>
    </w:p>
    <w:p w14:paraId="67798574" w14:textId="77777777" w:rsidR="00723D2D" w:rsidRPr="00723D2D" w:rsidRDefault="00723D2D" w:rsidP="00723D2D">
      <w:pPr>
        <w:numPr>
          <w:ilvl w:val="0"/>
          <w:numId w:val="28"/>
        </w:numPr>
        <w:rPr>
          <w:rFonts w:ascii="Calibri" w:hAnsi="Calibri" w:cs="Calibri"/>
        </w:rPr>
      </w:pPr>
      <w:r w:rsidRPr="00723D2D">
        <w:rPr>
          <w:rFonts w:ascii="Calibri" w:hAnsi="Calibri" w:cs="Calibri"/>
        </w:rPr>
        <w:t>Share progress and concerns promptly.</w:t>
      </w:r>
    </w:p>
    <w:p w14:paraId="3C019286" w14:textId="77777777" w:rsidR="00723D2D" w:rsidRPr="00723D2D" w:rsidRDefault="00723D2D" w:rsidP="00723D2D">
      <w:pPr>
        <w:numPr>
          <w:ilvl w:val="0"/>
          <w:numId w:val="28"/>
        </w:numPr>
        <w:rPr>
          <w:rFonts w:ascii="Calibri" w:hAnsi="Calibri" w:cs="Calibri"/>
        </w:rPr>
      </w:pPr>
      <w:r w:rsidRPr="00723D2D">
        <w:rPr>
          <w:rFonts w:ascii="Calibri" w:hAnsi="Calibri" w:cs="Calibri"/>
        </w:rPr>
        <w:t>Provide opportunities for regular discussion.</w:t>
      </w:r>
    </w:p>
    <w:p w14:paraId="235F014A" w14:textId="77777777" w:rsidR="00723D2D" w:rsidRPr="00723D2D" w:rsidRDefault="00723D2D" w:rsidP="00723D2D">
      <w:pPr>
        <w:numPr>
          <w:ilvl w:val="0"/>
          <w:numId w:val="28"/>
        </w:numPr>
        <w:rPr>
          <w:rFonts w:ascii="Calibri" w:hAnsi="Calibri" w:cs="Calibri"/>
        </w:rPr>
      </w:pPr>
      <w:r w:rsidRPr="00723D2D">
        <w:rPr>
          <w:rFonts w:ascii="Calibri" w:hAnsi="Calibri" w:cs="Calibri"/>
        </w:rPr>
        <w:t>Respect confidentiality.</w:t>
      </w:r>
    </w:p>
    <w:p w14:paraId="0EC128DC" w14:textId="77777777" w:rsidR="00723D2D" w:rsidRPr="00723D2D" w:rsidRDefault="00723D2D" w:rsidP="00723D2D">
      <w:pPr>
        <w:numPr>
          <w:ilvl w:val="0"/>
          <w:numId w:val="28"/>
        </w:numPr>
        <w:rPr>
          <w:rFonts w:ascii="Calibri" w:hAnsi="Calibri" w:cs="Calibri"/>
        </w:rPr>
      </w:pPr>
      <w:r w:rsidRPr="00723D2D">
        <w:rPr>
          <w:rFonts w:ascii="Calibri" w:hAnsi="Calibri" w:cs="Calibri"/>
        </w:rPr>
        <w:t>Ensure parents remain informed throughout the SEND process.</w:t>
      </w:r>
    </w:p>
    <w:p w14:paraId="23494382" w14:textId="77777777" w:rsidR="00723D2D" w:rsidRPr="00723D2D" w:rsidRDefault="00723D2D" w:rsidP="00723D2D">
      <w:pPr>
        <w:rPr>
          <w:rFonts w:ascii="Calibri" w:hAnsi="Calibri" w:cs="Calibri"/>
        </w:rPr>
      </w:pPr>
      <w:r w:rsidRPr="00723D2D">
        <w:rPr>
          <w:rFonts w:ascii="Calibri" w:hAnsi="Calibri" w:cs="Calibri"/>
        </w:rPr>
        <w:t>Records of meetings and agreed actions will be maintained securely.</w:t>
      </w:r>
    </w:p>
    <w:p w14:paraId="4CAFA5EC" w14:textId="34342DA0" w:rsidR="00723D2D" w:rsidRPr="00723D2D" w:rsidRDefault="00723D2D" w:rsidP="00723D2D">
      <w:pPr>
        <w:rPr>
          <w:rFonts w:ascii="Calibri" w:hAnsi="Calibri" w:cs="Calibri"/>
        </w:rPr>
      </w:pPr>
    </w:p>
    <w:p w14:paraId="097D2475" w14:textId="77777777" w:rsidR="00723D2D" w:rsidRPr="00723D2D" w:rsidRDefault="00723D2D" w:rsidP="00723D2D">
      <w:pPr>
        <w:rPr>
          <w:rFonts w:ascii="Calibri" w:hAnsi="Calibri" w:cs="Calibri"/>
          <w:b/>
          <w:bCs/>
          <w:u w:val="single"/>
        </w:rPr>
      </w:pPr>
      <w:r w:rsidRPr="00723D2D">
        <w:rPr>
          <w:rFonts w:ascii="Calibri" w:hAnsi="Calibri" w:cs="Calibri"/>
          <w:b/>
          <w:bCs/>
          <w:u w:val="single"/>
        </w:rPr>
        <w:t>13. Pupil Voice</w:t>
      </w:r>
    </w:p>
    <w:p w14:paraId="20EC4830" w14:textId="77777777" w:rsidR="00723D2D" w:rsidRPr="00723D2D" w:rsidRDefault="00723D2D" w:rsidP="00723D2D">
      <w:pPr>
        <w:rPr>
          <w:rFonts w:ascii="Calibri" w:hAnsi="Calibri" w:cs="Calibri"/>
        </w:rPr>
      </w:pPr>
      <w:r w:rsidRPr="00723D2D">
        <w:rPr>
          <w:rFonts w:ascii="Calibri" w:hAnsi="Calibri" w:cs="Calibri"/>
        </w:rPr>
        <w:t>Clarendon Cottage Preparatory School recognises the importance of listening to pupils and involving them in decisions about their education wherever appropriate.</w:t>
      </w:r>
    </w:p>
    <w:p w14:paraId="239A2F4F" w14:textId="77777777" w:rsidR="00723D2D" w:rsidRPr="00723D2D" w:rsidRDefault="00723D2D" w:rsidP="00723D2D">
      <w:pPr>
        <w:rPr>
          <w:rFonts w:ascii="Calibri" w:hAnsi="Calibri" w:cs="Calibri"/>
          <w:b/>
          <w:bCs/>
        </w:rPr>
      </w:pPr>
      <w:r w:rsidRPr="00723D2D">
        <w:rPr>
          <w:rFonts w:ascii="Calibri" w:hAnsi="Calibri" w:cs="Calibri"/>
          <w:b/>
          <w:bCs/>
        </w:rPr>
        <w:t>Pupil views may be gathered through:</w:t>
      </w:r>
    </w:p>
    <w:p w14:paraId="6D15A351" w14:textId="77777777" w:rsidR="00723D2D" w:rsidRPr="00723D2D" w:rsidRDefault="00723D2D" w:rsidP="00723D2D">
      <w:pPr>
        <w:numPr>
          <w:ilvl w:val="0"/>
          <w:numId w:val="29"/>
        </w:numPr>
        <w:rPr>
          <w:rFonts w:ascii="Calibri" w:hAnsi="Calibri" w:cs="Calibri"/>
        </w:rPr>
      </w:pPr>
      <w:r w:rsidRPr="00723D2D">
        <w:rPr>
          <w:rFonts w:ascii="Calibri" w:hAnsi="Calibri" w:cs="Calibri"/>
        </w:rPr>
        <w:t>Informal discussions.</w:t>
      </w:r>
    </w:p>
    <w:p w14:paraId="72274E69" w14:textId="77777777" w:rsidR="00723D2D" w:rsidRPr="00723D2D" w:rsidRDefault="00723D2D" w:rsidP="00723D2D">
      <w:pPr>
        <w:numPr>
          <w:ilvl w:val="0"/>
          <w:numId w:val="29"/>
        </w:numPr>
        <w:rPr>
          <w:rFonts w:ascii="Calibri" w:hAnsi="Calibri" w:cs="Calibri"/>
        </w:rPr>
      </w:pPr>
      <w:r w:rsidRPr="00723D2D">
        <w:rPr>
          <w:rFonts w:ascii="Calibri" w:hAnsi="Calibri" w:cs="Calibri"/>
        </w:rPr>
        <w:t>Review meetings.</w:t>
      </w:r>
    </w:p>
    <w:p w14:paraId="68F8193D" w14:textId="3CBFD308" w:rsidR="00723D2D" w:rsidRPr="00723D2D" w:rsidRDefault="00723D2D" w:rsidP="00723D2D">
      <w:pPr>
        <w:numPr>
          <w:ilvl w:val="0"/>
          <w:numId w:val="29"/>
        </w:numPr>
        <w:rPr>
          <w:rFonts w:ascii="Calibri" w:hAnsi="Calibri" w:cs="Calibri"/>
        </w:rPr>
      </w:pPr>
      <w:r w:rsidRPr="00723D2D">
        <w:rPr>
          <w:rFonts w:ascii="Calibri" w:hAnsi="Calibri" w:cs="Calibri"/>
        </w:rPr>
        <w:t xml:space="preserve">Pupil </w:t>
      </w:r>
      <w:r>
        <w:rPr>
          <w:rFonts w:ascii="Calibri" w:hAnsi="Calibri" w:cs="Calibri"/>
        </w:rPr>
        <w:t>IEPs</w:t>
      </w:r>
      <w:r w:rsidRPr="00723D2D">
        <w:rPr>
          <w:rFonts w:ascii="Calibri" w:hAnsi="Calibri" w:cs="Calibri"/>
        </w:rPr>
        <w:t>.</w:t>
      </w:r>
    </w:p>
    <w:p w14:paraId="10ED262F" w14:textId="77777777" w:rsidR="00723D2D" w:rsidRPr="00723D2D" w:rsidRDefault="00723D2D" w:rsidP="00723D2D">
      <w:pPr>
        <w:numPr>
          <w:ilvl w:val="0"/>
          <w:numId w:val="29"/>
        </w:numPr>
        <w:rPr>
          <w:rFonts w:ascii="Calibri" w:hAnsi="Calibri" w:cs="Calibri"/>
        </w:rPr>
      </w:pPr>
      <w:r w:rsidRPr="00723D2D">
        <w:rPr>
          <w:rFonts w:ascii="Calibri" w:hAnsi="Calibri" w:cs="Calibri"/>
        </w:rPr>
        <w:t>Observation.</w:t>
      </w:r>
    </w:p>
    <w:p w14:paraId="74DE9790" w14:textId="77777777" w:rsidR="00723D2D" w:rsidRPr="00723D2D" w:rsidRDefault="00723D2D" w:rsidP="00723D2D">
      <w:pPr>
        <w:numPr>
          <w:ilvl w:val="0"/>
          <w:numId w:val="29"/>
        </w:numPr>
        <w:rPr>
          <w:rFonts w:ascii="Calibri" w:hAnsi="Calibri" w:cs="Calibri"/>
        </w:rPr>
      </w:pPr>
      <w:r w:rsidRPr="00723D2D">
        <w:rPr>
          <w:rFonts w:ascii="Calibri" w:hAnsi="Calibri" w:cs="Calibri"/>
        </w:rPr>
        <w:t>Questionnaires and surveys.</w:t>
      </w:r>
    </w:p>
    <w:p w14:paraId="1A695BE3" w14:textId="77777777" w:rsidR="00723D2D" w:rsidRPr="00723D2D" w:rsidRDefault="00723D2D" w:rsidP="00723D2D">
      <w:pPr>
        <w:rPr>
          <w:rFonts w:ascii="Calibri" w:hAnsi="Calibri" w:cs="Calibri"/>
        </w:rPr>
      </w:pPr>
      <w:r w:rsidRPr="00723D2D">
        <w:rPr>
          <w:rFonts w:ascii="Calibri" w:hAnsi="Calibri" w:cs="Calibri"/>
        </w:rPr>
        <w:t xml:space="preserve">We recognise that some pupils may require alternative methods of communication </w:t>
      </w:r>
      <w:proofErr w:type="gramStart"/>
      <w:r w:rsidRPr="00723D2D">
        <w:rPr>
          <w:rFonts w:ascii="Calibri" w:hAnsi="Calibri" w:cs="Calibri"/>
        </w:rPr>
        <w:t>in order to</w:t>
      </w:r>
      <w:proofErr w:type="gramEnd"/>
      <w:r w:rsidRPr="00723D2D">
        <w:rPr>
          <w:rFonts w:ascii="Calibri" w:hAnsi="Calibri" w:cs="Calibri"/>
        </w:rPr>
        <w:t xml:space="preserve"> express their views effectively.</w:t>
      </w:r>
    </w:p>
    <w:p w14:paraId="56F6CE95" w14:textId="260F9F84" w:rsidR="00723D2D" w:rsidRPr="00723D2D" w:rsidRDefault="00723D2D" w:rsidP="00723D2D">
      <w:pPr>
        <w:rPr>
          <w:rFonts w:ascii="Calibri" w:hAnsi="Calibri" w:cs="Calibri"/>
        </w:rPr>
      </w:pPr>
    </w:p>
    <w:p w14:paraId="55601008" w14:textId="77777777" w:rsidR="00723D2D" w:rsidRPr="00723D2D" w:rsidRDefault="00723D2D" w:rsidP="00723D2D">
      <w:pPr>
        <w:rPr>
          <w:rFonts w:ascii="Calibri" w:hAnsi="Calibri" w:cs="Calibri"/>
          <w:b/>
          <w:bCs/>
          <w:u w:val="single"/>
        </w:rPr>
      </w:pPr>
      <w:r w:rsidRPr="00723D2D">
        <w:rPr>
          <w:rFonts w:ascii="Calibri" w:hAnsi="Calibri" w:cs="Calibri"/>
          <w:b/>
          <w:bCs/>
          <w:u w:val="single"/>
        </w:rPr>
        <w:t>14. Education, Health and Care (EHC) Plans</w:t>
      </w:r>
    </w:p>
    <w:p w14:paraId="6153DDF1" w14:textId="77777777" w:rsidR="00723D2D" w:rsidRPr="00723D2D" w:rsidRDefault="00723D2D" w:rsidP="00723D2D">
      <w:pPr>
        <w:rPr>
          <w:rFonts w:ascii="Calibri" w:hAnsi="Calibri" w:cs="Calibri"/>
        </w:rPr>
      </w:pPr>
      <w:r w:rsidRPr="00723D2D">
        <w:rPr>
          <w:rFonts w:ascii="Calibri" w:hAnsi="Calibri" w:cs="Calibri"/>
        </w:rPr>
        <w:t>The school welcomes applications from pupils with SEND and will consider each application individually in accordance with the Admissions Policy and Equality Act 2010.</w:t>
      </w:r>
    </w:p>
    <w:p w14:paraId="69765AFD" w14:textId="77777777" w:rsidR="00723D2D" w:rsidRPr="00723D2D" w:rsidRDefault="00723D2D" w:rsidP="00723D2D">
      <w:pPr>
        <w:rPr>
          <w:rFonts w:ascii="Calibri" w:hAnsi="Calibri" w:cs="Calibri"/>
        </w:rPr>
      </w:pPr>
      <w:r w:rsidRPr="00723D2D">
        <w:rPr>
          <w:rFonts w:ascii="Calibri" w:hAnsi="Calibri" w:cs="Calibri"/>
        </w:rPr>
        <w:t>Where appropriate, the school may support parents in seeking a statutory assessment for an Education, Health and Care (EHC) Plan.</w:t>
      </w:r>
    </w:p>
    <w:p w14:paraId="7C8D8016" w14:textId="77777777" w:rsidR="00723D2D" w:rsidRPr="00723D2D" w:rsidRDefault="00723D2D" w:rsidP="00723D2D">
      <w:pPr>
        <w:rPr>
          <w:rFonts w:ascii="Calibri" w:hAnsi="Calibri" w:cs="Calibri"/>
          <w:b/>
          <w:bCs/>
        </w:rPr>
      </w:pPr>
      <w:r w:rsidRPr="00723D2D">
        <w:rPr>
          <w:rFonts w:ascii="Calibri" w:hAnsi="Calibri" w:cs="Calibri"/>
          <w:b/>
          <w:bCs/>
        </w:rPr>
        <w:t>Where a pupil has an EHC Plan, the school will:</w:t>
      </w:r>
    </w:p>
    <w:p w14:paraId="5B77C693" w14:textId="77777777" w:rsidR="00723D2D" w:rsidRPr="00723D2D" w:rsidRDefault="00723D2D" w:rsidP="00723D2D">
      <w:pPr>
        <w:numPr>
          <w:ilvl w:val="0"/>
          <w:numId w:val="30"/>
        </w:numPr>
        <w:rPr>
          <w:rFonts w:ascii="Calibri" w:hAnsi="Calibri" w:cs="Calibri"/>
        </w:rPr>
      </w:pPr>
      <w:r w:rsidRPr="00723D2D">
        <w:rPr>
          <w:rFonts w:ascii="Calibri" w:hAnsi="Calibri" w:cs="Calibri"/>
        </w:rPr>
        <w:t>Implement agreed provision.</w:t>
      </w:r>
    </w:p>
    <w:p w14:paraId="1D09D58A" w14:textId="77777777" w:rsidR="00723D2D" w:rsidRPr="00723D2D" w:rsidRDefault="00723D2D" w:rsidP="00723D2D">
      <w:pPr>
        <w:numPr>
          <w:ilvl w:val="0"/>
          <w:numId w:val="30"/>
        </w:numPr>
        <w:rPr>
          <w:rFonts w:ascii="Calibri" w:hAnsi="Calibri" w:cs="Calibri"/>
        </w:rPr>
      </w:pPr>
      <w:r w:rsidRPr="00723D2D">
        <w:rPr>
          <w:rFonts w:ascii="Calibri" w:hAnsi="Calibri" w:cs="Calibri"/>
        </w:rPr>
        <w:t>Monitor progress and outcomes.</w:t>
      </w:r>
    </w:p>
    <w:p w14:paraId="1D51C456" w14:textId="77777777" w:rsidR="00723D2D" w:rsidRPr="00723D2D" w:rsidRDefault="00723D2D" w:rsidP="00723D2D">
      <w:pPr>
        <w:numPr>
          <w:ilvl w:val="0"/>
          <w:numId w:val="30"/>
        </w:numPr>
        <w:rPr>
          <w:rFonts w:ascii="Calibri" w:hAnsi="Calibri" w:cs="Calibri"/>
        </w:rPr>
      </w:pPr>
      <w:r w:rsidRPr="00723D2D">
        <w:rPr>
          <w:rFonts w:ascii="Calibri" w:hAnsi="Calibri" w:cs="Calibri"/>
        </w:rPr>
        <w:t>Work collaboratively with the Local Authority.</w:t>
      </w:r>
    </w:p>
    <w:p w14:paraId="64E5C95E" w14:textId="77777777" w:rsidR="00723D2D" w:rsidRPr="00723D2D" w:rsidRDefault="00723D2D" w:rsidP="00723D2D">
      <w:pPr>
        <w:numPr>
          <w:ilvl w:val="0"/>
          <w:numId w:val="30"/>
        </w:numPr>
        <w:rPr>
          <w:rFonts w:ascii="Calibri" w:hAnsi="Calibri" w:cs="Calibri"/>
        </w:rPr>
      </w:pPr>
      <w:r w:rsidRPr="00723D2D">
        <w:rPr>
          <w:rFonts w:ascii="Calibri" w:hAnsi="Calibri" w:cs="Calibri"/>
        </w:rPr>
        <w:t>Participate fully in annual reviews.</w:t>
      </w:r>
    </w:p>
    <w:p w14:paraId="5E6B08D8" w14:textId="77777777" w:rsidR="00723D2D" w:rsidRPr="00723D2D" w:rsidRDefault="00723D2D" w:rsidP="00723D2D">
      <w:pPr>
        <w:numPr>
          <w:ilvl w:val="0"/>
          <w:numId w:val="30"/>
        </w:numPr>
        <w:rPr>
          <w:rFonts w:ascii="Calibri" w:hAnsi="Calibri" w:cs="Calibri"/>
        </w:rPr>
      </w:pPr>
      <w:r w:rsidRPr="00723D2D">
        <w:rPr>
          <w:rFonts w:ascii="Calibri" w:hAnsi="Calibri" w:cs="Calibri"/>
        </w:rPr>
        <w:t>Ensure staff understand the pupil's needs and provision requirements.</w:t>
      </w:r>
    </w:p>
    <w:p w14:paraId="4B3F1D4F" w14:textId="77777777" w:rsidR="00723D2D" w:rsidRPr="00723D2D" w:rsidRDefault="00723D2D" w:rsidP="00723D2D">
      <w:pPr>
        <w:numPr>
          <w:ilvl w:val="0"/>
          <w:numId w:val="30"/>
        </w:numPr>
        <w:rPr>
          <w:rFonts w:ascii="Calibri" w:hAnsi="Calibri" w:cs="Calibri"/>
        </w:rPr>
      </w:pPr>
      <w:r w:rsidRPr="00723D2D">
        <w:rPr>
          <w:rFonts w:ascii="Calibri" w:hAnsi="Calibri" w:cs="Calibri"/>
        </w:rPr>
        <w:t>Facilitate additional training where necessary.</w:t>
      </w:r>
    </w:p>
    <w:p w14:paraId="4F544D8B" w14:textId="77777777" w:rsidR="00723D2D" w:rsidRPr="00723D2D" w:rsidRDefault="00723D2D" w:rsidP="00723D2D">
      <w:pPr>
        <w:numPr>
          <w:ilvl w:val="0"/>
          <w:numId w:val="30"/>
        </w:numPr>
        <w:rPr>
          <w:rFonts w:ascii="Calibri" w:hAnsi="Calibri" w:cs="Calibri"/>
        </w:rPr>
      </w:pPr>
      <w:r w:rsidRPr="00723D2D">
        <w:rPr>
          <w:rFonts w:ascii="Calibri" w:hAnsi="Calibri" w:cs="Calibri"/>
        </w:rPr>
        <w:t>Cooperate with health and social care professionals.</w:t>
      </w:r>
    </w:p>
    <w:p w14:paraId="702FB246" w14:textId="77777777" w:rsidR="00723D2D" w:rsidRPr="00723D2D" w:rsidRDefault="00723D2D" w:rsidP="00723D2D">
      <w:pPr>
        <w:rPr>
          <w:rFonts w:ascii="Calibri" w:hAnsi="Calibri" w:cs="Calibri"/>
        </w:rPr>
      </w:pPr>
      <w:r w:rsidRPr="00723D2D">
        <w:rPr>
          <w:rFonts w:ascii="Calibri" w:hAnsi="Calibri" w:cs="Calibri"/>
        </w:rPr>
        <w:t>Annual reviews will be conducted in accordance with statutory guidance.</w:t>
      </w:r>
    </w:p>
    <w:p w14:paraId="70D70D08" w14:textId="77777777" w:rsidR="00723D2D" w:rsidRPr="00723D2D" w:rsidRDefault="00723D2D" w:rsidP="00723D2D">
      <w:pPr>
        <w:rPr>
          <w:rFonts w:ascii="Calibri" w:hAnsi="Calibri" w:cs="Calibri"/>
        </w:rPr>
      </w:pPr>
      <w:r w:rsidRPr="00723D2D">
        <w:rPr>
          <w:rFonts w:ascii="Calibri" w:hAnsi="Calibri" w:cs="Calibri"/>
        </w:rPr>
        <w:t>Information gathered for annual reviews will be shared with all participants in advance of meetings in line with Local Authority requirements.</w:t>
      </w:r>
    </w:p>
    <w:p w14:paraId="051BD170" w14:textId="40675AFA" w:rsidR="00723D2D" w:rsidRPr="00723D2D" w:rsidRDefault="00723D2D" w:rsidP="00723D2D">
      <w:pPr>
        <w:rPr>
          <w:rFonts w:ascii="Calibri" w:hAnsi="Calibri" w:cs="Calibri"/>
        </w:rPr>
      </w:pPr>
    </w:p>
    <w:p w14:paraId="173E6DF6" w14:textId="77777777" w:rsidR="00723D2D" w:rsidRPr="00723D2D" w:rsidRDefault="00723D2D" w:rsidP="00723D2D">
      <w:pPr>
        <w:rPr>
          <w:rFonts w:ascii="Calibri" w:hAnsi="Calibri" w:cs="Calibri"/>
          <w:b/>
          <w:bCs/>
          <w:u w:val="single"/>
        </w:rPr>
      </w:pPr>
      <w:r w:rsidRPr="00723D2D">
        <w:rPr>
          <w:rFonts w:ascii="Calibri" w:hAnsi="Calibri" w:cs="Calibri"/>
          <w:b/>
          <w:bCs/>
          <w:u w:val="single"/>
        </w:rPr>
        <w:t>15. Confidentiality</w:t>
      </w:r>
    </w:p>
    <w:p w14:paraId="510D39A7" w14:textId="77777777" w:rsidR="00723D2D" w:rsidRPr="00723D2D" w:rsidRDefault="00723D2D" w:rsidP="00723D2D">
      <w:pPr>
        <w:rPr>
          <w:rFonts w:ascii="Calibri" w:hAnsi="Calibri" w:cs="Calibri"/>
        </w:rPr>
      </w:pPr>
      <w:r w:rsidRPr="00723D2D">
        <w:rPr>
          <w:rFonts w:ascii="Calibri" w:hAnsi="Calibri" w:cs="Calibri"/>
        </w:rPr>
        <w:t>Information relating to a pupil's SEND will be treated as confidential.</w:t>
      </w:r>
    </w:p>
    <w:p w14:paraId="036999DB" w14:textId="77777777" w:rsidR="00723D2D" w:rsidRPr="00723D2D" w:rsidRDefault="00723D2D" w:rsidP="00723D2D">
      <w:pPr>
        <w:rPr>
          <w:rFonts w:ascii="Calibri" w:hAnsi="Calibri" w:cs="Calibri"/>
          <w:b/>
          <w:bCs/>
        </w:rPr>
      </w:pPr>
      <w:r w:rsidRPr="00723D2D">
        <w:rPr>
          <w:rFonts w:ascii="Calibri" w:hAnsi="Calibri" w:cs="Calibri"/>
          <w:b/>
          <w:bCs/>
        </w:rPr>
        <w:t>Information will only be shared:</w:t>
      </w:r>
    </w:p>
    <w:p w14:paraId="05402667" w14:textId="77777777" w:rsidR="00723D2D" w:rsidRPr="00723D2D" w:rsidRDefault="00723D2D" w:rsidP="00723D2D">
      <w:pPr>
        <w:numPr>
          <w:ilvl w:val="0"/>
          <w:numId w:val="31"/>
        </w:numPr>
        <w:rPr>
          <w:rFonts w:ascii="Calibri" w:hAnsi="Calibri" w:cs="Calibri"/>
        </w:rPr>
      </w:pPr>
      <w:r w:rsidRPr="00723D2D">
        <w:rPr>
          <w:rFonts w:ascii="Calibri" w:hAnsi="Calibri" w:cs="Calibri"/>
        </w:rPr>
        <w:t>With staff who require it to support the pupil effectively.</w:t>
      </w:r>
    </w:p>
    <w:p w14:paraId="090DE79B" w14:textId="77777777" w:rsidR="00723D2D" w:rsidRPr="00723D2D" w:rsidRDefault="00723D2D" w:rsidP="00723D2D">
      <w:pPr>
        <w:numPr>
          <w:ilvl w:val="0"/>
          <w:numId w:val="31"/>
        </w:numPr>
        <w:rPr>
          <w:rFonts w:ascii="Calibri" w:hAnsi="Calibri" w:cs="Calibri"/>
        </w:rPr>
      </w:pPr>
      <w:r w:rsidRPr="00723D2D">
        <w:rPr>
          <w:rFonts w:ascii="Calibri" w:hAnsi="Calibri" w:cs="Calibri"/>
        </w:rPr>
        <w:t>With external agencies where parental consent has been obtained.</w:t>
      </w:r>
    </w:p>
    <w:p w14:paraId="757AE2E6" w14:textId="77777777" w:rsidR="00723D2D" w:rsidRPr="00723D2D" w:rsidRDefault="00723D2D" w:rsidP="00723D2D">
      <w:pPr>
        <w:numPr>
          <w:ilvl w:val="0"/>
          <w:numId w:val="31"/>
        </w:numPr>
        <w:rPr>
          <w:rFonts w:ascii="Calibri" w:hAnsi="Calibri" w:cs="Calibri"/>
        </w:rPr>
      </w:pPr>
      <w:r w:rsidRPr="00723D2D">
        <w:rPr>
          <w:rFonts w:ascii="Calibri" w:hAnsi="Calibri" w:cs="Calibri"/>
        </w:rPr>
        <w:t>Where disclosure is required by law.</w:t>
      </w:r>
    </w:p>
    <w:p w14:paraId="065F773C" w14:textId="77777777" w:rsidR="00723D2D" w:rsidRPr="00723D2D" w:rsidRDefault="00723D2D" w:rsidP="00723D2D">
      <w:pPr>
        <w:numPr>
          <w:ilvl w:val="0"/>
          <w:numId w:val="31"/>
        </w:numPr>
        <w:rPr>
          <w:rFonts w:ascii="Calibri" w:hAnsi="Calibri" w:cs="Calibri"/>
        </w:rPr>
      </w:pPr>
      <w:r w:rsidRPr="00723D2D">
        <w:rPr>
          <w:rFonts w:ascii="Calibri" w:hAnsi="Calibri" w:cs="Calibri"/>
        </w:rPr>
        <w:t>Where safeguarding concerns make disclosure necessary.</w:t>
      </w:r>
    </w:p>
    <w:p w14:paraId="176DFF02" w14:textId="77777777" w:rsidR="00723D2D" w:rsidRPr="00723D2D" w:rsidRDefault="00723D2D" w:rsidP="00723D2D">
      <w:pPr>
        <w:rPr>
          <w:rFonts w:ascii="Calibri" w:hAnsi="Calibri" w:cs="Calibri"/>
        </w:rPr>
      </w:pPr>
      <w:r w:rsidRPr="00723D2D">
        <w:rPr>
          <w:rFonts w:ascii="Calibri" w:hAnsi="Calibri" w:cs="Calibri"/>
        </w:rPr>
        <w:t>The school complies with all relevant data protection legislation.</w:t>
      </w:r>
    </w:p>
    <w:p w14:paraId="71DCAAC4" w14:textId="581A025C" w:rsidR="00723D2D" w:rsidRPr="00723D2D" w:rsidRDefault="00723D2D" w:rsidP="00723D2D">
      <w:pPr>
        <w:rPr>
          <w:rFonts w:ascii="Calibri" w:hAnsi="Calibri" w:cs="Calibri"/>
        </w:rPr>
      </w:pPr>
    </w:p>
    <w:p w14:paraId="39902680" w14:textId="77777777" w:rsidR="00723D2D" w:rsidRPr="00723D2D" w:rsidRDefault="00723D2D" w:rsidP="00723D2D">
      <w:pPr>
        <w:rPr>
          <w:rFonts w:ascii="Calibri" w:hAnsi="Calibri" w:cs="Calibri"/>
          <w:b/>
          <w:bCs/>
          <w:u w:val="single"/>
        </w:rPr>
      </w:pPr>
      <w:r w:rsidRPr="00723D2D">
        <w:rPr>
          <w:rFonts w:ascii="Calibri" w:hAnsi="Calibri" w:cs="Calibri"/>
          <w:b/>
          <w:bCs/>
          <w:u w:val="single"/>
        </w:rPr>
        <w:t>16. Pupils with English as an Additional Language (EAL)</w:t>
      </w:r>
    </w:p>
    <w:p w14:paraId="6A21DBBB" w14:textId="77777777" w:rsidR="00723D2D" w:rsidRPr="00723D2D" w:rsidRDefault="00723D2D" w:rsidP="00723D2D">
      <w:pPr>
        <w:rPr>
          <w:rFonts w:ascii="Calibri" w:hAnsi="Calibri" w:cs="Calibri"/>
        </w:rPr>
      </w:pPr>
      <w:r w:rsidRPr="00723D2D">
        <w:rPr>
          <w:rFonts w:ascii="Calibri" w:hAnsi="Calibri" w:cs="Calibri"/>
        </w:rPr>
        <w:t>Clarendon Cottage Preparatory School values linguistic and cultural diversity.</w:t>
      </w:r>
    </w:p>
    <w:p w14:paraId="2FF78FF8" w14:textId="77777777" w:rsidR="00723D2D" w:rsidRPr="00723D2D" w:rsidRDefault="00723D2D" w:rsidP="00723D2D">
      <w:pPr>
        <w:rPr>
          <w:rFonts w:ascii="Calibri" w:hAnsi="Calibri" w:cs="Calibri"/>
        </w:rPr>
      </w:pPr>
      <w:r w:rsidRPr="00723D2D">
        <w:rPr>
          <w:rFonts w:ascii="Calibri" w:hAnsi="Calibri" w:cs="Calibri"/>
        </w:rPr>
        <w:lastRenderedPageBreak/>
        <w:t>Children learning English as an Additional Language are not automatically identified as having SEND.</w:t>
      </w:r>
    </w:p>
    <w:p w14:paraId="475ADA4F" w14:textId="77777777" w:rsidR="00723D2D" w:rsidRPr="00723D2D" w:rsidRDefault="00723D2D" w:rsidP="00723D2D">
      <w:pPr>
        <w:rPr>
          <w:rFonts w:ascii="Calibri" w:hAnsi="Calibri" w:cs="Calibri"/>
          <w:b/>
          <w:bCs/>
        </w:rPr>
      </w:pPr>
      <w:r w:rsidRPr="00723D2D">
        <w:rPr>
          <w:rFonts w:ascii="Calibri" w:hAnsi="Calibri" w:cs="Calibri"/>
          <w:b/>
          <w:bCs/>
        </w:rPr>
        <w:t>Assessment procedures will distinguish between:</w:t>
      </w:r>
    </w:p>
    <w:p w14:paraId="0375F1E7" w14:textId="77777777" w:rsidR="00723D2D" w:rsidRPr="00723D2D" w:rsidRDefault="00723D2D" w:rsidP="00723D2D">
      <w:pPr>
        <w:numPr>
          <w:ilvl w:val="0"/>
          <w:numId w:val="32"/>
        </w:numPr>
        <w:rPr>
          <w:rFonts w:ascii="Calibri" w:hAnsi="Calibri" w:cs="Calibri"/>
        </w:rPr>
      </w:pPr>
      <w:r w:rsidRPr="00723D2D">
        <w:rPr>
          <w:rFonts w:ascii="Calibri" w:hAnsi="Calibri" w:cs="Calibri"/>
        </w:rPr>
        <w:t>Language acquisition needs.</w:t>
      </w:r>
    </w:p>
    <w:p w14:paraId="5ECDDF4B" w14:textId="77777777" w:rsidR="00723D2D" w:rsidRPr="00723D2D" w:rsidRDefault="00723D2D" w:rsidP="00723D2D">
      <w:pPr>
        <w:numPr>
          <w:ilvl w:val="0"/>
          <w:numId w:val="32"/>
        </w:numPr>
        <w:rPr>
          <w:rFonts w:ascii="Calibri" w:hAnsi="Calibri" w:cs="Calibri"/>
        </w:rPr>
      </w:pPr>
      <w:r w:rsidRPr="00723D2D">
        <w:rPr>
          <w:rFonts w:ascii="Calibri" w:hAnsi="Calibri" w:cs="Calibri"/>
        </w:rPr>
        <w:t>Special educational needs.</w:t>
      </w:r>
    </w:p>
    <w:p w14:paraId="1AFC18D0" w14:textId="77777777" w:rsidR="00723D2D" w:rsidRPr="00723D2D" w:rsidRDefault="00723D2D" w:rsidP="00723D2D">
      <w:pPr>
        <w:rPr>
          <w:rFonts w:ascii="Calibri" w:hAnsi="Calibri" w:cs="Calibri"/>
          <w:b/>
          <w:bCs/>
        </w:rPr>
      </w:pPr>
      <w:r w:rsidRPr="00723D2D">
        <w:rPr>
          <w:rFonts w:ascii="Calibri" w:hAnsi="Calibri" w:cs="Calibri"/>
          <w:b/>
          <w:bCs/>
        </w:rPr>
        <w:t>The school aims to:</w:t>
      </w:r>
    </w:p>
    <w:p w14:paraId="5450B1DD" w14:textId="77777777" w:rsidR="00723D2D" w:rsidRPr="00723D2D" w:rsidRDefault="00723D2D" w:rsidP="00723D2D">
      <w:pPr>
        <w:numPr>
          <w:ilvl w:val="0"/>
          <w:numId w:val="33"/>
        </w:numPr>
        <w:rPr>
          <w:rFonts w:ascii="Calibri" w:hAnsi="Calibri" w:cs="Calibri"/>
        </w:rPr>
      </w:pPr>
      <w:r w:rsidRPr="00723D2D">
        <w:rPr>
          <w:rFonts w:ascii="Calibri" w:hAnsi="Calibri" w:cs="Calibri"/>
        </w:rPr>
        <w:t>Support pupils in developing confidence in spoken and written English.</w:t>
      </w:r>
    </w:p>
    <w:p w14:paraId="36C43E02" w14:textId="77777777" w:rsidR="00723D2D" w:rsidRPr="00723D2D" w:rsidRDefault="00723D2D" w:rsidP="00723D2D">
      <w:pPr>
        <w:numPr>
          <w:ilvl w:val="0"/>
          <w:numId w:val="33"/>
        </w:numPr>
        <w:rPr>
          <w:rFonts w:ascii="Calibri" w:hAnsi="Calibri" w:cs="Calibri"/>
        </w:rPr>
      </w:pPr>
      <w:r w:rsidRPr="00723D2D">
        <w:rPr>
          <w:rFonts w:ascii="Calibri" w:hAnsi="Calibri" w:cs="Calibri"/>
        </w:rPr>
        <w:t>Value and celebrate home languages and cultures.</w:t>
      </w:r>
    </w:p>
    <w:p w14:paraId="218B9A96" w14:textId="77777777" w:rsidR="00723D2D" w:rsidRPr="00723D2D" w:rsidRDefault="00723D2D" w:rsidP="00723D2D">
      <w:pPr>
        <w:numPr>
          <w:ilvl w:val="0"/>
          <w:numId w:val="33"/>
        </w:numPr>
        <w:rPr>
          <w:rFonts w:ascii="Calibri" w:hAnsi="Calibri" w:cs="Calibri"/>
        </w:rPr>
      </w:pPr>
      <w:r w:rsidRPr="00723D2D">
        <w:rPr>
          <w:rFonts w:ascii="Calibri" w:hAnsi="Calibri" w:cs="Calibri"/>
        </w:rPr>
        <w:t>Promote inclusion and participation.</w:t>
      </w:r>
    </w:p>
    <w:p w14:paraId="03B62764" w14:textId="77777777" w:rsidR="00723D2D" w:rsidRPr="00723D2D" w:rsidRDefault="00723D2D" w:rsidP="00723D2D">
      <w:pPr>
        <w:numPr>
          <w:ilvl w:val="0"/>
          <w:numId w:val="33"/>
        </w:numPr>
        <w:rPr>
          <w:rFonts w:ascii="Calibri" w:hAnsi="Calibri" w:cs="Calibri"/>
        </w:rPr>
      </w:pPr>
      <w:r w:rsidRPr="00723D2D">
        <w:rPr>
          <w:rFonts w:ascii="Calibri" w:hAnsi="Calibri" w:cs="Calibri"/>
        </w:rPr>
        <w:t>Ensure language needs do not prevent access to learning.</w:t>
      </w:r>
    </w:p>
    <w:p w14:paraId="7E11D1F5" w14:textId="77777777" w:rsidR="00723D2D" w:rsidRPr="00723D2D" w:rsidRDefault="00723D2D" w:rsidP="00723D2D">
      <w:pPr>
        <w:rPr>
          <w:rFonts w:ascii="Calibri" w:hAnsi="Calibri" w:cs="Calibri"/>
          <w:b/>
          <w:bCs/>
        </w:rPr>
      </w:pPr>
      <w:r w:rsidRPr="00723D2D">
        <w:rPr>
          <w:rFonts w:ascii="Calibri" w:hAnsi="Calibri" w:cs="Calibri"/>
          <w:b/>
          <w:bCs/>
        </w:rPr>
        <w:t>Teachers will:</w:t>
      </w:r>
    </w:p>
    <w:p w14:paraId="0CB0B1C6" w14:textId="77777777" w:rsidR="00723D2D" w:rsidRPr="00723D2D" w:rsidRDefault="00723D2D" w:rsidP="00723D2D">
      <w:pPr>
        <w:numPr>
          <w:ilvl w:val="0"/>
          <w:numId w:val="34"/>
        </w:numPr>
        <w:rPr>
          <w:rFonts w:ascii="Calibri" w:hAnsi="Calibri" w:cs="Calibri"/>
        </w:rPr>
      </w:pPr>
      <w:r w:rsidRPr="00723D2D">
        <w:rPr>
          <w:rFonts w:ascii="Calibri" w:hAnsi="Calibri" w:cs="Calibri"/>
        </w:rPr>
        <w:t>Use differentiated teaching strategies.</w:t>
      </w:r>
    </w:p>
    <w:p w14:paraId="71A09F84" w14:textId="77777777" w:rsidR="00723D2D" w:rsidRPr="00723D2D" w:rsidRDefault="00723D2D" w:rsidP="00723D2D">
      <w:pPr>
        <w:numPr>
          <w:ilvl w:val="0"/>
          <w:numId w:val="34"/>
        </w:numPr>
        <w:rPr>
          <w:rFonts w:ascii="Calibri" w:hAnsi="Calibri" w:cs="Calibri"/>
        </w:rPr>
      </w:pPr>
      <w:r w:rsidRPr="00723D2D">
        <w:rPr>
          <w:rFonts w:ascii="Calibri" w:hAnsi="Calibri" w:cs="Calibri"/>
        </w:rPr>
        <w:t>Provide appropriate visual and practical support.</w:t>
      </w:r>
    </w:p>
    <w:p w14:paraId="3A1479B3" w14:textId="77777777" w:rsidR="00723D2D" w:rsidRPr="00723D2D" w:rsidRDefault="00723D2D" w:rsidP="00723D2D">
      <w:pPr>
        <w:numPr>
          <w:ilvl w:val="0"/>
          <w:numId w:val="34"/>
        </w:numPr>
        <w:rPr>
          <w:rFonts w:ascii="Calibri" w:hAnsi="Calibri" w:cs="Calibri"/>
        </w:rPr>
      </w:pPr>
      <w:r w:rsidRPr="00723D2D">
        <w:rPr>
          <w:rFonts w:ascii="Calibri" w:hAnsi="Calibri" w:cs="Calibri"/>
        </w:rPr>
        <w:t>Encourage collaborative learning.</w:t>
      </w:r>
    </w:p>
    <w:p w14:paraId="3E8D8D7C" w14:textId="77777777" w:rsidR="00723D2D" w:rsidRPr="00723D2D" w:rsidRDefault="00723D2D" w:rsidP="00723D2D">
      <w:pPr>
        <w:numPr>
          <w:ilvl w:val="0"/>
          <w:numId w:val="34"/>
        </w:numPr>
        <w:rPr>
          <w:rFonts w:ascii="Calibri" w:hAnsi="Calibri" w:cs="Calibri"/>
        </w:rPr>
      </w:pPr>
      <w:r w:rsidRPr="00723D2D">
        <w:rPr>
          <w:rFonts w:ascii="Calibri" w:hAnsi="Calibri" w:cs="Calibri"/>
        </w:rPr>
        <w:t>Allow additional processing time.</w:t>
      </w:r>
    </w:p>
    <w:p w14:paraId="5779B67F" w14:textId="77777777" w:rsidR="00723D2D" w:rsidRPr="00723D2D" w:rsidRDefault="00723D2D" w:rsidP="00723D2D">
      <w:pPr>
        <w:numPr>
          <w:ilvl w:val="0"/>
          <w:numId w:val="34"/>
        </w:numPr>
        <w:rPr>
          <w:rFonts w:ascii="Calibri" w:hAnsi="Calibri" w:cs="Calibri"/>
        </w:rPr>
      </w:pPr>
      <w:r w:rsidRPr="00723D2D">
        <w:rPr>
          <w:rFonts w:ascii="Calibri" w:hAnsi="Calibri" w:cs="Calibri"/>
        </w:rPr>
        <w:t>Maintain high expectations for achievement.</w:t>
      </w:r>
    </w:p>
    <w:p w14:paraId="735B07EA" w14:textId="78D95F95" w:rsidR="00723D2D" w:rsidRPr="00723D2D" w:rsidRDefault="00723D2D" w:rsidP="00723D2D">
      <w:pPr>
        <w:rPr>
          <w:rFonts w:ascii="Calibri" w:hAnsi="Calibri" w:cs="Calibri"/>
        </w:rPr>
      </w:pPr>
    </w:p>
    <w:p w14:paraId="064B9DCA" w14:textId="77777777" w:rsidR="00723D2D" w:rsidRPr="00723D2D" w:rsidRDefault="00723D2D" w:rsidP="00723D2D">
      <w:pPr>
        <w:rPr>
          <w:rFonts w:ascii="Calibri" w:hAnsi="Calibri" w:cs="Calibri"/>
          <w:b/>
          <w:bCs/>
          <w:u w:val="single"/>
        </w:rPr>
      </w:pPr>
      <w:r w:rsidRPr="00723D2D">
        <w:rPr>
          <w:rFonts w:ascii="Calibri" w:hAnsi="Calibri" w:cs="Calibri"/>
          <w:b/>
          <w:bCs/>
          <w:u w:val="single"/>
        </w:rPr>
        <w:t>17. Medical Conditions</w:t>
      </w:r>
    </w:p>
    <w:p w14:paraId="1DF0F293" w14:textId="77777777" w:rsidR="00723D2D" w:rsidRPr="00723D2D" w:rsidRDefault="00723D2D" w:rsidP="00723D2D">
      <w:pPr>
        <w:rPr>
          <w:rFonts w:ascii="Calibri" w:hAnsi="Calibri" w:cs="Calibri"/>
        </w:rPr>
      </w:pPr>
      <w:r w:rsidRPr="00723D2D">
        <w:rPr>
          <w:rFonts w:ascii="Calibri" w:hAnsi="Calibri" w:cs="Calibri"/>
        </w:rPr>
        <w:t>The school recognises its duty to support pupils with medical conditions so that they can access education fully and participate in school life.</w:t>
      </w:r>
    </w:p>
    <w:p w14:paraId="3F96C0FA" w14:textId="77777777" w:rsidR="00723D2D" w:rsidRPr="00723D2D" w:rsidRDefault="00723D2D" w:rsidP="00723D2D">
      <w:pPr>
        <w:rPr>
          <w:rFonts w:ascii="Calibri" w:hAnsi="Calibri" w:cs="Calibri"/>
          <w:b/>
          <w:bCs/>
        </w:rPr>
      </w:pPr>
      <w:r w:rsidRPr="00723D2D">
        <w:rPr>
          <w:rFonts w:ascii="Calibri" w:hAnsi="Calibri" w:cs="Calibri"/>
          <w:b/>
          <w:bCs/>
        </w:rPr>
        <w:t>Provision may include:</w:t>
      </w:r>
    </w:p>
    <w:p w14:paraId="15760CEA" w14:textId="77777777" w:rsidR="00723D2D" w:rsidRPr="00723D2D" w:rsidRDefault="00723D2D" w:rsidP="00723D2D">
      <w:pPr>
        <w:numPr>
          <w:ilvl w:val="0"/>
          <w:numId w:val="35"/>
        </w:numPr>
        <w:rPr>
          <w:rFonts w:ascii="Calibri" w:hAnsi="Calibri" w:cs="Calibri"/>
        </w:rPr>
      </w:pPr>
      <w:r w:rsidRPr="00723D2D">
        <w:rPr>
          <w:rFonts w:ascii="Calibri" w:hAnsi="Calibri" w:cs="Calibri"/>
        </w:rPr>
        <w:t>Individual Healthcare Plans.</w:t>
      </w:r>
    </w:p>
    <w:p w14:paraId="6CDA3B88" w14:textId="77777777" w:rsidR="00723D2D" w:rsidRPr="00723D2D" w:rsidRDefault="00723D2D" w:rsidP="00723D2D">
      <w:pPr>
        <w:numPr>
          <w:ilvl w:val="0"/>
          <w:numId w:val="35"/>
        </w:numPr>
        <w:rPr>
          <w:rFonts w:ascii="Calibri" w:hAnsi="Calibri" w:cs="Calibri"/>
        </w:rPr>
      </w:pPr>
      <w:r w:rsidRPr="00723D2D">
        <w:rPr>
          <w:rFonts w:ascii="Calibri" w:hAnsi="Calibri" w:cs="Calibri"/>
        </w:rPr>
        <w:t>Risk Assessments.</w:t>
      </w:r>
    </w:p>
    <w:p w14:paraId="0B2AB809" w14:textId="77777777" w:rsidR="00723D2D" w:rsidRPr="00723D2D" w:rsidRDefault="00723D2D" w:rsidP="00723D2D">
      <w:pPr>
        <w:numPr>
          <w:ilvl w:val="0"/>
          <w:numId w:val="35"/>
        </w:numPr>
        <w:rPr>
          <w:rFonts w:ascii="Calibri" w:hAnsi="Calibri" w:cs="Calibri"/>
        </w:rPr>
      </w:pPr>
      <w:r w:rsidRPr="00723D2D">
        <w:rPr>
          <w:rFonts w:ascii="Calibri" w:hAnsi="Calibri" w:cs="Calibri"/>
        </w:rPr>
        <w:t>Staff training.</w:t>
      </w:r>
    </w:p>
    <w:p w14:paraId="00E2ECD7" w14:textId="77777777" w:rsidR="00723D2D" w:rsidRPr="00723D2D" w:rsidRDefault="00723D2D" w:rsidP="00723D2D">
      <w:pPr>
        <w:numPr>
          <w:ilvl w:val="0"/>
          <w:numId w:val="35"/>
        </w:numPr>
        <w:rPr>
          <w:rFonts w:ascii="Calibri" w:hAnsi="Calibri" w:cs="Calibri"/>
        </w:rPr>
      </w:pPr>
      <w:r w:rsidRPr="00723D2D">
        <w:rPr>
          <w:rFonts w:ascii="Calibri" w:hAnsi="Calibri" w:cs="Calibri"/>
        </w:rPr>
        <w:t>Reasonable adjustments.</w:t>
      </w:r>
    </w:p>
    <w:p w14:paraId="1CA4B718" w14:textId="77777777" w:rsidR="00723D2D" w:rsidRPr="00723D2D" w:rsidRDefault="00723D2D" w:rsidP="00723D2D">
      <w:pPr>
        <w:numPr>
          <w:ilvl w:val="0"/>
          <w:numId w:val="35"/>
        </w:numPr>
        <w:rPr>
          <w:rFonts w:ascii="Calibri" w:hAnsi="Calibri" w:cs="Calibri"/>
        </w:rPr>
      </w:pPr>
      <w:r w:rsidRPr="00723D2D">
        <w:rPr>
          <w:rFonts w:ascii="Calibri" w:hAnsi="Calibri" w:cs="Calibri"/>
        </w:rPr>
        <w:t>Coordination with healthcare professionals.</w:t>
      </w:r>
    </w:p>
    <w:p w14:paraId="7610D607" w14:textId="77777777" w:rsidR="00723D2D" w:rsidRPr="00723D2D" w:rsidRDefault="00723D2D" w:rsidP="00723D2D">
      <w:pPr>
        <w:rPr>
          <w:rFonts w:ascii="Calibri" w:hAnsi="Calibri" w:cs="Calibri"/>
          <w:b/>
          <w:bCs/>
        </w:rPr>
      </w:pPr>
      <w:r w:rsidRPr="00723D2D">
        <w:rPr>
          <w:rFonts w:ascii="Calibri" w:hAnsi="Calibri" w:cs="Calibri"/>
          <w:b/>
          <w:bCs/>
        </w:rPr>
        <w:t>The school will ensure pupils with medical conditions are able to participate in:</w:t>
      </w:r>
    </w:p>
    <w:p w14:paraId="7EEFCCBA" w14:textId="77777777" w:rsidR="00723D2D" w:rsidRPr="00723D2D" w:rsidRDefault="00723D2D" w:rsidP="00723D2D">
      <w:pPr>
        <w:numPr>
          <w:ilvl w:val="0"/>
          <w:numId w:val="36"/>
        </w:numPr>
        <w:rPr>
          <w:rFonts w:ascii="Calibri" w:hAnsi="Calibri" w:cs="Calibri"/>
        </w:rPr>
      </w:pPr>
      <w:r w:rsidRPr="00723D2D">
        <w:rPr>
          <w:rFonts w:ascii="Calibri" w:hAnsi="Calibri" w:cs="Calibri"/>
        </w:rPr>
        <w:t>Lessons</w:t>
      </w:r>
    </w:p>
    <w:p w14:paraId="508DFFAB" w14:textId="77777777" w:rsidR="00723D2D" w:rsidRPr="00723D2D" w:rsidRDefault="00723D2D" w:rsidP="00723D2D">
      <w:pPr>
        <w:numPr>
          <w:ilvl w:val="0"/>
          <w:numId w:val="36"/>
        </w:numPr>
        <w:rPr>
          <w:rFonts w:ascii="Calibri" w:hAnsi="Calibri" w:cs="Calibri"/>
        </w:rPr>
      </w:pPr>
      <w:r w:rsidRPr="00723D2D">
        <w:rPr>
          <w:rFonts w:ascii="Calibri" w:hAnsi="Calibri" w:cs="Calibri"/>
        </w:rPr>
        <w:t>Educational visits</w:t>
      </w:r>
    </w:p>
    <w:p w14:paraId="729625F3" w14:textId="77777777" w:rsidR="00723D2D" w:rsidRPr="00723D2D" w:rsidRDefault="00723D2D" w:rsidP="00723D2D">
      <w:pPr>
        <w:numPr>
          <w:ilvl w:val="0"/>
          <w:numId w:val="36"/>
        </w:numPr>
        <w:rPr>
          <w:rFonts w:ascii="Calibri" w:hAnsi="Calibri" w:cs="Calibri"/>
        </w:rPr>
      </w:pPr>
      <w:r w:rsidRPr="00723D2D">
        <w:rPr>
          <w:rFonts w:ascii="Calibri" w:hAnsi="Calibri" w:cs="Calibri"/>
        </w:rPr>
        <w:lastRenderedPageBreak/>
        <w:t>Sporting activities</w:t>
      </w:r>
    </w:p>
    <w:p w14:paraId="053ACB86" w14:textId="019F1E52" w:rsidR="00723D2D" w:rsidRPr="00723D2D" w:rsidRDefault="00723D2D" w:rsidP="00723D2D">
      <w:pPr>
        <w:numPr>
          <w:ilvl w:val="0"/>
          <w:numId w:val="36"/>
        </w:numPr>
        <w:rPr>
          <w:rFonts w:ascii="Calibri" w:hAnsi="Calibri" w:cs="Calibri"/>
        </w:rPr>
      </w:pPr>
      <w:r w:rsidRPr="00723D2D">
        <w:rPr>
          <w:rFonts w:ascii="Calibri" w:hAnsi="Calibri" w:cs="Calibri"/>
        </w:rPr>
        <w:t>Extra-curricular opportunities</w:t>
      </w:r>
      <w:r>
        <w:rPr>
          <w:rFonts w:ascii="Calibri" w:hAnsi="Calibri" w:cs="Calibri"/>
        </w:rPr>
        <w:t xml:space="preserve"> </w:t>
      </w:r>
    </w:p>
    <w:p w14:paraId="3B9E8B0D" w14:textId="77777777" w:rsidR="00723D2D" w:rsidRPr="00723D2D" w:rsidRDefault="00723D2D" w:rsidP="00723D2D">
      <w:pPr>
        <w:rPr>
          <w:rFonts w:ascii="Calibri" w:hAnsi="Calibri" w:cs="Calibri"/>
        </w:rPr>
      </w:pPr>
      <w:r w:rsidRPr="00723D2D">
        <w:rPr>
          <w:rFonts w:ascii="Calibri" w:hAnsi="Calibri" w:cs="Calibri"/>
        </w:rPr>
        <w:t>whenever it is safe and appropriate to do so.</w:t>
      </w:r>
    </w:p>
    <w:p w14:paraId="4C49547A" w14:textId="3FF62DCB" w:rsidR="00723D2D" w:rsidRPr="00723D2D" w:rsidRDefault="00723D2D" w:rsidP="00723D2D">
      <w:pPr>
        <w:rPr>
          <w:rFonts w:ascii="Calibri" w:hAnsi="Calibri" w:cs="Calibri"/>
        </w:rPr>
      </w:pPr>
    </w:p>
    <w:p w14:paraId="343AB598" w14:textId="77777777" w:rsidR="00723D2D" w:rsidRPr="00723D2D" w:rsidRDefault="00723D2D" w:rsidP="00723D2D">
      <w:pPr>
        <w:rPr>
          <w:rFonts w:ascii="Calibri" w:hAnsi="Calibri" w:cs="Calibri"/>
          <w:b/>
          <w:bCs/>
          <w:u w:val="single"/>
        </w:rPr>
      </w:pPr>
      <w:r w:rsidRPr="00723D2D">
        <w:rPr>
          <w:rFonts w:ascii="Calibri" w:hAnsi="Calibri" w:cs="Calibri"/>
          <w:b/>
          <w:bCs/>
          <w:u w:val="single"/>
        </w:rPr>
        <w:t>18. Admissions</w:t>
      </w:r>
    </w:p>
    <w:p w14:paraId="4B5569ED" w14:textId="77777777" w:rsidR="00723D2D" w:rsidRPr="00723D2D" w:rsidRDefault="00723D2D" w:rsidP="00723D2D">
      <w:pPr>
        <w:rPr>
          <w:rFonts w:ascii="Calibri" w:hAnsi="Calibri" w:cs="Calibri"/>
        </w:rPr>
      </w:pPr>
      <w:r w:rsidRPr="00723D2D">
        <w:rPr>
          <w:rFonts w:ascii="Calibri" w:hAnsi="Calibri" w:cs="Calibri"/>
        </w:rPr>
        <w:t>Clarendon Cottage Preparatory School is committed to providing an inclusive learning environment.</w:t>
      </w:r>
    </w:p>
    <w:p w14:paraId="26CD7D8B" w14:textId="77777777" w:rsidR="00723D2D" w:rsidRPr="00723D2D" w:rsidRDefault="00723D2D" w:rsidP="00723D2D">
      <w:pPr>
        <w:rPr>
          <w:rFonts w:ascii="Calibri" w:hAnsi="Calibri" w:cs="Calibri"/>
        </w:rPr>
      </w:pPr>
      <w:r w:rsidRPr="00723D2D">
        <w:rPr>
          <w:rFonts w:ascii="Calibri" w:hAnsi="Calibri" w:cs="Calibri"/>
        </w:rPr>
        <w:t>Admission decisions are made in accordance with the school's Admissions Policy and Equality Act 2010.</w:t>
      </w:r>
    </w:p>
    <w:p w14:paraId="34560C2C" w14:textId="77777777" w:rsidR="00723D2D" w:rsidRPr="00723D2D" w:rsidRDefault="00723D2D" w:rsidP="00723D2D">
      <w:pPr>
        <w:rPr>
          <w:rFonts w:ascii="Calibri" w:hAnsi="Calibri" w:cs="Calibri"/>
        </w:rPr>
      </w:pPr>
      <w:r w:rsidRPr="00723D2D">
        <w:rPr>
          <w:rFonts w:ascii="Calibri" w:hAnsi="Calibri" w:cs="Calibri"/>
        </w:rPr>
        <w:t>Applications from pupils with SEND will be considered carefully to determine whether the school can reasonably meet the child's needs and make appropriate adjustments.</w:t>
      </w:r>
    </w:p>
    <w:p w14:paraId="641DC32F" w14:textId="77777777" w:rsidR="00723D2D" w:rsidRPr="00723D2D" w:rsidRDefault="00723D2D" w:rsidP="00723D2D">
      <w:pPr>
        <w:rPr>
          <w:rFonts w:ascii="Calibri" w:hAnsi="Calibri" w:cs="Calibri"/>
        </w:rPr>
      </w:pPr>
      <w:r w:rsidRPr="00723D2D">
        <w:rPr>
          <w:rFonts w:ascii="Calibri" w:hAnsi="Calibri" w:cs="Calibri"/>
        </w:rPr>
        <w:t>The school will not discriminate against applicants on the grounds of disability or SEND.</w:t>
      </w:r>
    </w:p>
    <w:p w14:paraId="64D5BBB0" w14:textId="62479A76" w:rsidR="00723D2D" w:rsidRPr="00723D2D" w:rsidRDefault="00723D2D" w:rsidP="00723D2D">
      <w:pPr>
        <w:rPr>
          <w:rFonts w:ascii="Calibri" w:hAnsi="Calibri" w:cs="Calibri"/>
          <w:u w:val="single"/>
        </w:rPr>
      </w:pPr>
    </w:p>
    <w:p w14:paraId="768E3211" w14:textId="77777777" w:rsidR="00723D2D" w:rsidRPr="00723D2D" w:rsidRDefault="00723D2D" w:rsidP="00723D2D">
      <w:pPr>
        <w:rPr>
          <w:rFonts w:ascii="Calibri" w:hAnsi="Calibri" w:cs="Calibri"/>
          <w:b/>
          <w:bCs/>
          <w:u w:val="single"/>
        </w:rPr>
      </w:pPr>
      <w:r w:rsidRPr="00723D2D">
        <w:rPr>
          <w:rFonts w:ascii="Calibri" w:hAnsi="Calibri" w:cs="Calibri"/>
          <w:b/>
          <w:bCs/>
          <w:u w:val="single"/>
        </w:rPr>
        <w:t>19. Monitoring and Evaluating Provision</w:t>
      </w:r>
    </w:p>
    <w:p w14:paraId="48239BEE" w14:textId="77777777" w:rsidR="00723D2D" w:rsidRPr="00723D2D" w:rsidRDefault="00723D2D" w:rsidP="00723D2D">
      <w:pPr>
        <w:rPr>
          <w:rFonts w:ascii="Calibri" w:hAnsi="Calibri" w:cs="Calibri"/>
        </w:rPr>
      </w:pPr>
      <w:r w:rsidRPr="00723D2D">
        <w:rPr>
          <w:rFonts w:ascii="Calibri" w:hAnsi="Calibri" w:cs="Calibri"/>
        </w:rPr>
        <w:t>The effectiveness of SEND provision is reviewed regularly by the Senior Leadership Team and SENDCo.</w:t>
      </w:r>
    </w:p>
    <w:p w14:paraId="1921C6B7" w14:textId="77777777" w:rsidR="00723D2D" w:rsidRPr="00723D2D" w:rsidRDefault="00723D2D" w:rsidP="00723D2D">
      <w:pPr>
        <w:rPr>
          <w:rFonts w:ascii="Calibri" w:hAnsi="Calibri" w:cs="Calibri"/>
          <w:b/>
          <w:bCs/>
        </w:rPr>
      </w:pPr>
      <w:r w:rsidRPr="00723D2D">
        <w:rPr>
          <w:rFonts w:ascii="Calibri" w:hAnsi="Calibri" w:cs="Calibri"/>
          <w:b/>
          <w:bCs/>
        </w:rPr>
        <w:t>Evaluation may include:</w:t>
      </w:r>
    </w:p>
    <w:p w14:paraId="3FD1185F" w14:textId="77777777" w:rsidR="00723D2D" w:rsidRPr="00723D2D" w:rsidRDefault="00723D2D" w:rsidP="00723D2D">
      <w:pPr>
        <w:numPr>
          <w:ilvl w:val="0"/>
          <w:numId w:val="37"/>
        </w:numPr>
        <w:rPr>
          <w:rFonts w:ascii="Calibri" w:hAnsi="Calibri" w:cs="Calibri"/>
        </w:rPr>
      </w:pPr>
      <w:r w:rsidRPr="00723D2D">
        <w:rPr>
          <w:rFonts w:ascii="Calibri" w:hAnsi="Calibri" w:cs="Calibri"/>
        </w:rPr>
        <w:t>Progress data analysis.</w:t>
      </w:r>
    </w:p>
    <w:p w14:paraId="53A0CFB3" w14:textId="77777777" w:rsidR="00723D2D" w:rsidRPr="00723D2D" w:rsidRDefault="00723D2D" w:rsidP="00723D2D">
      <w:pPr>
        <w:numPr>
          <w:ilvl w:val="0"/>
          <w:numId w:val="37"/>
        </w:numPr>
        <w:rPr>
          <w:rFonts w:ascii="Calibri" w:hAnsi="Calibri" w:cs="Calibri"/>
        </w:rPr>
      </w:pPr>
      <w:r w:rsidRPr="00723D2D">
        <w:rPr>
          <w:rFonts w:ascii="Calibri" w:hAnsi="Calibri" w:cs="Calibri"/>
        </w:rPr>
        <w:t>Standardised assessment outcomes.</w:t>
      </w:r>
    </w:p>
    <w:p w14:paraId="5B4CE20A" w14:textId="77777777" w:rsidR="00723D2D" w:rsidRPr="00723D2D" w:rsidRDefault="00723D2D" w:rsidP="00723D2D">
      <w:pPr>
        <w:numPr>
          <w:ilvl w:val="0"/>
          <w:numId w:val="37"/>
        </w:numPr>
        <w:rPr>
          <w:rFonts w:ascii="Calibri" w:hAnsi="Calibri" w:cs="Calibri"/>
        </w:rPr>
      </w:pPr>
      <w:r w:rsidRPr="00723D2D">
        <w:rPr>
          <w:rFonts w:ascii="Calibri" w:hAnsi="Calibri" w:cs="Calibri"/>
        </w:rPr>
        <w:t>Review of intervention programmes.</w:t>
      </w:r>
    </w:p>
    <w:p w14:paraId="2F887592" w14:textId="77777777" w:rsidR="00723D2D" w:rsidRPr="00723D2D" w:rsidRDefault="00723D2D" w:rsidP="00723D2D">
      <w:pPr>
        <w:numPr>
          <w:ilvl w:val="0"/>
          <w:numId w:val="37"/>
        </w:numPr>
        <w:rPr>
          <w:rFonts w:ascii="Calibri" w:hAnsi="Calibri" w:cs="Calibri"/>
        </w:rPr>
      </w:pPr>
      <w:r w:rsidRPr="00723D2D">
        <w:rPr>
          <w:rFonts w:ascii="Calibri" w:hAnsi="Calibri" w:cs="Calibri"/>
        </w:rPr>
        <w:t>Parent feedback.</w:t>
      </w:r>
    </w:p>
    <w:p w14:paraId="21133703" w14:textId="77777777" w:rsidR="00723D2D" w:rsidRPr="00723D2D" w:rsidRDefault="00723D2D" w:rsidP="00723D2D">
      <w:pPr>
        <w:numPr>
          <w:ilvl w:val="0"/>
          <w:numId w:val="37"/>
        </w:numPr>
        <w:rPr>
          <w:rFonts w:ascii="Calibri" w:hAnsi="Calibri" w:cs="Calibri"/>
        </w:rPr>
      </w:pPr>
      <w:r w:rsidRPr="00723D2D">
        <w:rPr>
          <w:rFonts w:ascii="Calibri" w:hAnsi="Calibri" w:cs="Calibri"/>
        </w:rPr>
        <w:t>Pupil feedback.</w:t>
      </w:r>
    </w:p>
    <w:p w14:paraId="793220D0" w14:textId="77777777" w:rsidR="00723D2D" w:rsidRPr="00723D2D" w:rsidRDefault="00723D2D" w:rsidP="00723D2D">
      <w:pPr>
        <w:numPr>
          <w:ilvl w:val="0"/>
          <w:numId w:val="37"/>
        </w:numPr>
        <w:rPr>
          <w:rFonts w:ascii="Calibri" w:hAnsi="Calibri" w:cs="Calibri"/>
        </w:rPr>
      </w:pPr>
      <w:r w:rsidRPr="00723D2D">
        <w:rPr>
          <w:rFonts w:ascii="Calibri" w:hAnsi="Calibri" w:cs="Calibri"/>
        </w:rPr>
        <w:t>Staff observations.</w:t>
      </w:r>
    </w:p>
    <w:p w14:paraId="1321CAA5" w14:textId="77777777" w:rsidR="00723D2D" w:rsidRPr="00723D2D" w:rsidRDefault="00723D2D" w:rsidP="00723D2D">
      <w:pPr>
        <w:numPr>
          <w:ilvl w:val="0"/>
          <w:numId w:val="37"/>
        </w:numPr>
        <w:rPr>
          <w:rFonts w:ascii="Calibri" w:hAnsi="Calibri" w:cs="Calibri"/>
        </w:rPr>
      </w:pPr>
      <w:r w:rsidRPr="00723D2D">
        <w:rPr>
          <w:rFonts w:ascii="Calibri" w:hAnsi="Calibri" w:cs="Calibri"/>
        </w:rPr>
        <w:t>External professional reports.</w:t>
      </w:r>
    </w:p>
    <w:p w14:paraId="1267D1D1" w14:textId="77777777" w:rsidR="00723D2D" w:rsidRPr="00723D2D" w:rsidRDefault="00723D2D" w:rsidP="00723D2D">
      <w:pPr>
        <w:rPr>
          <w:rFonts w:ascii="Calibri" w:hAnsi="Calibri" w:cs="Calibri"/>
          <w:b/>
          <w:bCs/>
        </w:rPr>
      </w:pPr>
      <w:r w:rsidRPr="00723D2D">
        <w:rPr>
          <w:rFonts w:ascii="Calibri" w:hAnsi="Calibri" w:cs="Calibri"/>
          <w:b/>
          <w:bCs/>
        </w:rPr>
        <w:t>Success indicators include:</w:t>
      </w:r>
    </w:p>
    <w:p w14:paraId="33E90968" w14:textId="77777777" w:rsidR="00723D2D" w:rsidRPr="00723D2D" w:rsidRDefault="00723D2D" w:rsidP="00723D2D">
      <w:pPr>
        <w:numPr>
          <w:ilvl w:val="0"/>
          <w:numId w:val="38"/>
        </w:numPr>
        <w:rPr>
          <w:rFonts w:ascii="Calibri" w:hAnsi="Calibri" w:cs="Calibri"/>
        </w:rPr>
      </w:pPr>
      <w:r w:rsidRPr="00723D2D">
        <w:rPr>
          <w:rFonts w:ascii="Calibri" w:hAnsi="Calibri" w:cs="Calibri"/>
        </w:rPr>
        <w:t>Improved attainment and progress.</w:t>
      </w:r>
    </w:p>
    <w:p w14:paraId="0E1AA364" w14:textId="77777777" w:rsidR="00723D2D" w:rsidRPr="00723D2D" w:rsidRDefault="00723D2D" w:rsidP="00723D2D">
      <w:pPr>
        <w:numPr>
          <w:ilvl w:val="0"/>
          <w:numId w:val="38"/>
        </w:numPr>
        <w:rPr>
          <w:rFonts w:ascii="Calibri" w:hAnsi="Calibri" w:cs="Calibri"/>
        </w:rPr>
      </w:pPr>
      <w:r w:rsidRPr="00723D2D">
        <w:rPr>
          <w:rFonts w:ascii="Calibri" w:hAnsi="Calibri" w:cs="Calibri"/>
        </w:rPr>
        <w:t>Increased independence.</w:t>
      </w:r>
    </w:p>
    <w:p w14:paraId="2EFAE72E" w14:textId="77777777" w:rsidR="00723D2D" w:rsidRPr="00723D2D" w:rsidRDefault="00723D2D" w:rsidP="00723D2D">
      <w:pPr>
        <w:numPr>
          <w:ilvl w:val="0"/>
          <w:numId w:val="38"/>
        </w:numPr>
        <w:rPr>
          <w:rFonts w:ascii="Calibri" w:hAnsi="Calibri" w:cs="Calibri"/>
        </w:rPr>
      </w:pPr>
      <w:r w:rsidRPr="00723D2D">
        <w:rPr>
          <w:rFonts w:ascii="Calibri" w:hAnsi="Calibri" w:cs="Calibri"/>
        </w:rPr>
        <w:t>Improved confidence and wellbeing.</w:t>
      </w:r>
    </w:p>
    <w:p w14:paraId="6A839DDC" w14:textId="77777777" w:rsidR="00723D2D" w:rsidRPr="00723D2D" w:rsidRDefault="00723D2D" w:rsidP="00723D2D">
      <w:pPr>
        <w:numPr>
          <w:ilvl w:val="0"/>
          <w:numId w:val="38"/>
        </w:numPr>
        <w:rPr>
          <w:rFonts w:ascii="Calibri" w:hAnsi="Calibri" w:cs="Calibri"/>
        </w:rPr>
      </w:pPr>
      <w:r w:rsidRPr="00723D2D">
        <w:rPr>
          <w:rFonts w:ascii="Calibri" w:hAnsi="Calibri" w:cs="Calibri"/>
        </w:rPr>
        <w:t>Effective access to the curriculum.</w:t>
      </w:r>
    </w:p>
    <w:p w14:paraId="564BEC11" w14:textId="77777777" w:rsidR="00723D2D" w:rsidRPr="00723D2D" w:rsidRDefault="00723D2D" w:rsidP="00723D2D">
      <w:pPr>
        <w:numPr>
          <w:ilvl w:val="0"/>
          <w:numId w:val="38"/>
        </w:numPr>
        <w:rPr>
          <w:rFonts w:ascii="Calibri" w:hAnsi="Calibri" w:cs="Calibri"/>
        </w:rPr>
      </w:pPr>
      <w:r w:rsidRPr="00723D2D">
        <w:rPr>
          <w:rFonts w:ascii="Calibri" w:hAnsi="Calibri" w:cs="Calibri"/>
        </w:rPr>
        <w:lastRenderedPageBreak/>
        <w:t>Positive engagement with learning.</w:t>
      </w:r>
    </w:p>
    <w:p w14:paraId="39AC3EA3" w14:textId="6FFD9946" w:rsidR="00723D2D" w:rsidRPr="00723D2D" w:rsidRDefault="00723D2D" w:rsidP="00723D2D">
      <w:pPr>
        <w:rPr>
          <w:rFonts w:ascii="Calibri" w:hAnsi="Calibri" w:cs="Calibri"/>
        </w:rPr>
      </w:pPr>
    </w:p>
    <w:p w14:paraId="1FEBD3BA" w14:textId="77777777" w:rsidR="00723D2D" w:rsidRPr="00723D2D" w:rsidRDefault="00723D2D" w:rsidP="00723D2D">
      <w:pPr>
        <w:rPr>
          <w:rFonts w:ascii="Calibri" w:hAnsi="Calibri" w:cs="Calibri"/>
          <w:b/>
          <w:bCs/>
          <w:u w:val="single"/>
        </w:rPr>
      </w:pPr>
      <w:r w:rsidRPr="00723D2D">
        <w:rPr>
          <w:rFonts w:ascii="Calibri" w:hAnsi="Calibri" w:cs="Calibri"/>
          <w:b/>
          <w:bCs/>
          <w:u w:val="single"/>
        </w:rPr>
        <w:t>20. Accessibility and Inclusion</w:t>
      </w:r>
    </w:p>
    <w:p w14:paraId="35263840" w14:textId="77777777" w:rsidR="00723D2D" w:rsidRPr="00723D2D" w:rsidRDefault="00723D2D" w:rsidP="00723D2D">
      <w:pPr>
        <w:rPr>
          <w:rFonts w:ascii="Calibri" w:hAnsi="Calibri" w:cs="Calibri"/>
        </w:rPr>
      </w:pPr>
      <w:r w:rsidRPr="00723D2D">
        <w:rPr>
          <w:rFonts w:ascii="Calibri" w:hAnsi="Calibri" w:cs="Calibri"/>
        </w:rPr>
        <w:t>High-quality teaching remains the first and most important response to SEND.</w:t>
      </w:r>
    </w:p>
    <w:p w14:paraId="1648B323" w14:textId="77777777" w:rsidR="00723D2D" w:rsidRPr="00723D2D" w:rsidRDefault="00723D2D" w:rsidP="00723D2D">
      <w:pPr>
        <w:rPr>
          <w:rFonts w:ascii="Calibri" w:hAnsi="Calibri" w:cs="Calibri"/>
          <w:b/>
          <w:bCs/>
        </w:rPr>
      </w:pPr>
      <w:r w:rsidRPr="00723D2D">
        <w:rPr>
          <w:rFonts w:ascii="Calibri" w:hAnsi="Calibri" w:cs="Calibri"/>
          <w:b/>
          <w:bCs/>
        </w:rPr>
        <w:t>Teachers support pupils by:</w:t>
      </w:r>
    </w:p>
    <w:p w14:paraId="7E0D0EEB" w14:textId="77777777" w:rsidR="00723D2D" w:rsidRPr="00723D2D" w:rsidRDefault="00723D2D" w:rsidP="00723D2D">
      <w:pPr>
        <w:numPr>
          <w:ilvl w:val="0"/>
          <w:numId w:val="39"/>
        </w:numPr>
        <w:rPr>
          <w:rFonts w:ascii="Calibri" w:hAnsi="Calibri" w:cs="Calibri"/>
        </w:rPr>
      </w:pPr>
      <w:r w:rsidRPr="00723D2D">
        <w:rPr>
          <w:rFonts w:ascii="Calibri" w:hAnsi="Calibri" w:cs="Calibri"/>
        </w:rPr>
        <w:t>Differentiating learning appropriately.</w:t>
      </w:r>
    </w:p>
    <w:p w14:paraId="560238F8" w14:textId="77777777" w:rsidR="00723D2D" w:rsidRPr="00723D2D" w:rsidRDefault="00723D2D" w:rsidP="00723D2D">
      <w:pPr>
        <w:numPr>
          <w:ilvl w:val="0"/>
          <w:numId w:val="39"/>
        </w:numPr>
        <w:rPr>
          <w:rFonts w:ascii="Calibri" w:hAnsi="Calibri" w:cs="Calibri"/>
        </w:rPr>
      </w:pPr>
      <w:r w:rsidRPr="00723D2D">
        <w:rPr>
          <w:rFonts w:ascii="Calibri" w:hAnsi="Calibri" w:cs="Calibri"/>
        </w:rPr>
        <w:t>Adapting resources and teaching approaches.</w:t>
      </w:r>
    </w:p>
    <w:p w14:paraId="2E5055A4" w14:textId="77777777" w:rsidR="00723D2D" w:rsidRPr="00723D2D" w:rsidRDefault="00723D2D" w:rsidP="00723D2D">
      <w:pPr>
        <w:numPr>
          <w:ilvl w:val="0"/>
          <w:numId w:val="39"/>
        </w:numPr>
        <w:rPr>
          <w:rFonts w:ascii="Calibri" w:hAnsi="Calibri" w:cs="Calibri"/>
        </w:rPr>
      </w:pPr>
      <w:r w:rsidRPr="00723D2D">
        <w:rPr>
          <w:rFonts w:ascii="Calibri" w:hAnsi="Calibri" w:cs="Calibri"/>
        </w:rPr>
        <w:t>Providing specialist equipment where required.</w:t>
      </w:r>
    </w:p>
    <w:p w14:paraId="5AF23C5C" w14:textId="77777777" w:rsidR="00723D2D" w:rsidRPr="00723D2D" w:rsidRDefault="00723D2D" w:rsidP="00723D2D">
      <w:pPr>
        <w:numPr>
          <w:ilvl w:val="0"/>
          <w:numId w:val="39"/>
        </w:numPr>
        <w:rPr>
          <w:rFonts w:ascii="Calibri" w:hAnsi="Calibri" w:cs="Calibri"/>
        </w:rPr>
      </w:pPr>
      <w:r w:rsidRPr="00723D2D">
        <w:rPr>
          <w:rFonts w:ascii="Calibri" w:hAnsi="Calibri" w:cs="Calibri"/>
        </w:rPr>
        <w:t>Supporting communication and language development.</w:t>
      </w:r>
    </w:p>
    <w:p w14:paraId="1A026FB7" w14:textId="77777777" w:rsidR="00723D2D" w:rsidRPr="00723D2D" w:rsidRDefault="00723D2D" w:rsidP="00723D2D">
      <w:pPr>
        <w:numPr>
          <w:ilvl w:val="0"/>
          <w:numId w:val="39"/>
        </w:numPr>
        <w:rPr>
          <w:rFonts w:ascii="Calibri" w:hAnsi="Calibri" w:cs="Calibri"/>
        </w:rPr>
      </w:pPr>
      <w:r w:rsidRPr="00723D2D">
        <w:rPr>
          <w:rFonts w:ascii="Calibri" w:hAnsi="Calibri" w:cs="Calibri"/>
        </w:rPr>
        <w:t>Promoting emotional wellbeing.</w:t>
      </w:r>
    </w:p>
    <w:p w14:paraId="6A846E3C" w14:textId="77777777" w:rsidR="00723D2D" w:rsidRPr="00723D2D" w:rsidRDefault="00723D2D" w:rsidP="00723D2D">
      <w:pPr>
        <w:numPr>
          <w:ilvl w:val="0"/>
          <w:numId w:val="39"/>
        </w:numPr>
        <w:rPr>
          <w:rFonts w:ascii="Calibri" w:hAnsi="Calibri" w:cs="Calibri"/>
        </w:rPr>
      </w:pPr>
      <w:r w:rsidRPr="00723D2D">
        <w:rPr>
          <w:rFonts w:ascii="Calibri" w:hAnsi="Calibri" w:cs="Calibri"/>
        </w:rPr>
        <w:t>Facilitating participation in all aspects of school life.</w:t>
      </w:r>
    </w:p>
    <w:p w14:paraId="7585DAD2" w14:textId="77777777" w:rsidR="00723D2D" w:rsidRPr="00723D2D" w:rsidRDefault="00723D2D" w:rsidP="00723D2D">
      <w:pPr>
        <w:rPr>
          <w:rFonts w:ascii="Calibri" w:hAnsi="Calibri" w:cs="Calibri"/>
        </w:rPr>
      </w:pPr>
      <w:r w:rsidRPr="00723D2D">
        <w:rPr>
          <w:rFonts w:ascii="Calibri" w:hAnsi="Calibri" w:cs="Calibri"/>
        </w:rPr>
        <w:t>The school maintains an Accessibility Plan which is reviewed regularly and sets out how access to education will continue to improve for all pupils.</w:t>
      </w:r>
    </w:p>
    <w:p w14:paraId="2B28A120" w14:textId="6EEE0EA9" w:rsidR="00723D2D" w:rsidRPr="00723D2D" w:rsidRDefault="00723D2D" w:rsidP="00723D2D">
      <w:pPr>
        <w:rPr>
          <w:rFonts w:ascii="Calibri" w:hAnsi="Calibri" w:cs="Calibri"/>
        </w:rPr>
      </w:pPr>
    </w:p>
    <w:p w14:paraId="50BA25C3" w14:textId="77777777" w:rsidR="00723D2D" w:rsidRPr="00723D2D" w:rsidRDefault="00723D2D" w:rsidP="00723D2D">
      <w:pPr>
        <w:rPr>
          <w:rFonts w:ascii="Calibri" w:hAnsi="Calibri" w:cs="Calibri"/>
          <w:b/>
          <w:bCs/>
          <w:u w:val="single"/>
        </w:rPr>
      </w:pPr>
      <w:r w:rsidRPr="00723D2D">
        <w:rPr>
          <w:rFonts w:ascii="Calibri" w:hAnsi="Calibri" w:cs="Calibri"/>
          <w:b/>
          <w:bCs/>
          <w:u w:val="single"/>
        </w:rPr>
        <w:t>21. Bullying and Safeguarding</w:t>
      </w:r>
    </w:p>
    <w:p w14:paraId="10477B37" w14:textId="77777777" w:rsidR="00723D2D" w:rsidRPr="00723D2D" w:rsidRDefault="00723D2D" w:rsidP="00723D2D">
      <w:pPr>
        <w:rPr>
          <w:rFonts w:ascii="Calibri" w:hAnsi="Calibri" w:cs="Calibri"/>
        </w:rPr>
      </w:pPr>
      <w:r w:rsidRPr="00723D2D">
        <w:rPr>
          <w:rFonts w:ascii="Calibri" w:hAnsi="Calibri" w:cs="Calibri"/>
        </w:rPr>
        <w:t>The school recognises that pupils with SEND may be more vulnerable to bullying and social exclusion.</w:t>
      </w:r>
    </w:p>
    <w:p w14:paraId="214EAA80" w14:textId="77777777" w:rsidR="00723D2D" w:rsidRPr="00723D2D" w:rsidRDefault="00723D2D" w:rsidP="00723D2D">
      <w:pPr>
        <w:rPr>
          <w:rFonts w:ascii="Calibri" w:hAnsi="Calibri" w:cs="Calibri"/>
          <w:b/>
          <w:bCs/>
        </w:rPr>
      </w:pPr>
      <w:r w:rsidRPr="00723D2D">
        <w:rPr>
          <w:rFonts w:ascii="Calibri" w:hAnsi="Calibri" w:cs="Calibri"/>
          <w:b/>
          <w:bCs/>
        </w:rPr>
        <w:t>The school is committed to:</w:t>
      </w:r>
    </w:p>
    <w:p w14:paraId="61EFA8D8" w14:textId="77777777" w:rsidR="00723D2D" w:rsidRPr="00723D2D" w:rsidRDefault="00723D2D" w:rsidP="00723D2D">
      <w:pPr>
        <w:numPr>
          <w:ilvl w:val="0"/>
          <w:numId w:val="40"/>
        </w:numPr>
        <w:rPr>
          <w:rFonts w:ascii="Calibri" w:hAnsi="Calibri" w:cs="Calibri"/>
        </w:rPr>
      </w:pPr>
      <w:r w:rsidRPr="00723D2D">
        <w:rPr>
          <w:rFonts w:ascii="Calibri" w:hAnsi="Calibri" w:cs="Calibri"/>
        </w:rPr>
        <w:t>Creating a culture of respect and inclusion.</w:t>
      </w:r>
    </w:p>
    <w:p w14:paraId="422D5716" w14:textId="77777777" w:rsidR="00723D2D" w:rsidRPr="00723D2D" w:rsidRDefault="00723D2D" w:rsidP="00723D2D">
      <w:pPr>
        <w:numPr>
          <w:ilvl w:val="0"/>
          <w:numId w:val="40"/>
        </w:numPr>
        <w:rPr>
          <w:rFonts w:ascii="Calibri" w:hAnsi="Calibri" w:cs="Calibri"/>
        </w:rPr>
      </w:pPr>
      <w:r w:rsidRPr="00723D2D">
        <w:rPr>
          <w:rFonts w:ascii="Calibri" w:hAnsi="Calibri" w:cs="Calibri"/>
        </w:rPr>
        <w:t>Promoting positive relationships.</w:t>
      </w:r>
    </w:p>
    <w:p w14:paraId="6072C10E" w14:textId="77777777" w:rsidR="00723D2D" w:rsidRPr="00723D2D" w:rsidRDefault="00723D2D" w:rsidP="00723D2D">
      <w:pPr>
        <w:numPr>
          <w:ilvl w:val="0"/>
          <w:numId w:val="40"/>
        </w:numPr>
        <w:rPr>
          <w:rFonts w:ascii="Calibri" w:hAnsi="Calibri" w:cs="Calibri"/>
        </w:rPr>
      </w:pPr>
      <w:r w:rsidRPr="00723D2D">
        <w:rPr>
          <w:rFonts w:ascii="Calibri" w:hAnsi="Calibri" w:cs="Calibri"/>
        </w:rPr>
        <w:t>Monitoring vulnerable pupils carefully.</w:t>
      </w:r>
    </w:p>
    <w:p w14:paraId="2D651CAA" w14:textId="77777777" w:rsidR="00723D2D" w:rsidRPr="00723D2D" w:rsidRDefault="00723D2D" w:rsidP="00723D2D">
      <w:pPr>
        <w:numPr>
          <w:ilvl w:val="0"/>
          <w:numId w:val="40"/>
        </w:numPr>
        <w:rPr>
          <w:rFonts w:ascii="Calibri" w:hAnsi="Calibri" w:cs="Calibri"/>
        </w:rPr>
      </w:pPr>
      <w:r w:rsidRPr="00723D2D">
        <w:rPr>
          <w:rFonts w:ascii="Calibri" w:hAnsi="Calibri" w:cs="Calibri"/>
        </w:rPr>
        <w:t>Addressing concerns promptly and effectively.</w:t>
      </w:r>
    </w:p>
    <w:p w14:paraId="1B0972C9" w14:textId="77777777" w:rsidR="00723D2D" w:rsidRPr="00723D2D" w:rsidRDefault="00723D2D" w:rsidP="00723D2D">
      <w:pPr>
        <w:rPr>
          <w:rFonts w:ascii="Calibri" w:hAnsi="Calibri" w:cs="Calibri"/>
        </w:rPr>
      </w:pPr>
      <w:r w:rsidRPr="00723D2D">
        <w:rPr>
          <w:rFonts w:ascii="Calibri" w:hAnsi="Calibri" w:cs="Calibri"/>
        </w:rPr>
        <w:t>Any incidents of bullying involving pupils with SEND will be dealt with in accordance with the school's Anti-Bullying Policy and Safeguarding Policy.</w:t>
      </w:r>
    </w:p>
    <w:p w14:paraId="5485585E" w14:textId="3DB54987" w:rsidR="00723D2D" w:rsidRPr="00723D2D" w:rsidRDefault="00723D2D" w:rsidP="00723D2D">
      <w:pPr>
        <w:rPr>
          <w:rFonts w:ascii="Calibri" w:hAnsi="Calibri" w:cs="Calibri"/>
        </w:rPr>
      </w:pPr>
    </w:p>
    <w:p w14:paraId="1A9BF5B4" w14:textId="77777777" w:rsidR="00723D2D" w:rsidRPr="00723D2D" w:rsidRDefault="00723D2D" w:rsidP="00723D2D">
      <w:pPr>
        <w:rPr>
          <w:rFonts w:ascii="Calibri" w:hAnsi="Calibri" w:cs="Calibri"/>
          <w:b/>
          <w:bCs/>
          <w:u w:val="single"/>
        </w:rPr>
      </w:pPr>
      <w:r w:rsidRPr="00723D2D">
        <w:rPr>
          <w:rFonts w:ascii="Calibri" w:hAnsi="Calibri" w:cs="Calibri"/>
          <w:b/>
          <w:bCs/>
          <w:u w:val="single"/>
        </w:rPr>
        <w:t>22. Complaints</w:t>
      </w:r>
    </w:p>
    <w:p w14:paraId="6C2DAEEA" w14:textId="77777777" w:rsidR="00723D2D" w:rsidRPr="00723D2D" w:rsidRDefault="00723D2D" w:rsidP="00723D2D">
      <w:pPr>
        <w:rPr>
          <w:rFonts w:ascii="Calibri" w:hAnsi="Calibri" w:cs="Calibri"/>
        </w:rPr>
      </w:pPr>
      <w:r w:rsidRPr="00723D2D">
        <w:rPr>
          <w:rFonts w:ascii="Calibri" w:hAnsi="Calibri" w:cs="Calibri"/>
        </w:rPr>
        <w:t>Concerns regarding SEND provision should initially be raised with the class teacher or SENDCo.</w:t>
      </w:r>
    </w:p>
    <w:p w14:paraId="2F9C2D83" w14:textId="77777777" w:rsidR="00723D2D" w:rsidRPr="00723D2D" w:rsidRDefault="00723D2D" w:rsidP="00723D2D">
      <w:pPr>
        <w:rPr>
          <w:rFonts w:ascii="Calibri" w:hAnsi="Calibri" w:cs="Calibri"/>
        </w:rPr>
      </w:pPr>
      <w:r w:rsidRPr="00723D2D">
        <w:rPr>
          <w:rFonts w:ascii="Calibri" w:hAnsi="Calibri" w:cs="Calibri"/>
        </w:rPr>
        <w:t>If concerns remain unresolved, parents should follow the school's Complaints Procedure.</w:t>
      </w:r>
    </w:p>
    <w:p w14:paraId="158AC0A7" w14:textId="77777777" w:rsidR="00723D2D" w:rsidRPr="00723D2D" w:rsidRDefault="00723D2D" w:rsidP="00723D2D">
      <w:pPr>
        <w:rPr>
          <w:rFonts w:ascii="Calibri" w:hAnsi="Calibri" w:cs="Calibri"/>
        </w:rPr>
      </w:pPr>
      <w:r w:rsidRPr="00723D2D">
        <w:rPr>
          <w:rFonts w:ascii="Calibri" w:hAnsi="Calibri" w:cs="Calibri"/>
        </w:rPr>
        <w:lastRenderedPageBreak/>
        <w:t>The school is committed to resolving concerns promptly, fairly and collaboratively.</w:t>
      </w:r>
    </w:p>
    <w:p w14:paraId="070D73C7" w14:textId="6ED29BAE" w:rsidR="00723D2D" w:rsidRPr="00723D2D" w:rsidRDefault="00723D2D" w:rsidP="00723D2D">
      <w:pPr>
        <w:rPr>
          <w:rFonts w:ascii="Calibri" w:hAnsi="Calibri" w:cs="Calibri"/>
        </w:rPr>
      </w:pPr>
    </w:p>
    <w:p w14:paraId="2A1F5A1C" w14:textId="77777777" w:rsidR="00723D2D" w:rsidRPr="00723D2D" w:rsidRDefault="00723D2D" w:rsidP="00723D2D">
      <w:pPr>
        <w:rPr>
          <w:rFonts w:ascii="Calibri" w:hAnsi="Calibri" w:cs="Calibri"/>
          <w:b/>
          <w:bCs/>
          <w:u w:val="single"/>
        </w:rPr>
      </w:pPr>
      <w:r w:rsidRPr="00723D2D">
        <w:rPr>
          <w:rFonts w:ascii="Calibri" w:hAnsi="Calibri" w:cs="Calibri"/>
          <w:b/>
          <w:bCs/>
          <w:u w:val="single"/>
        </w:rPr>
        <w:t>23. Criteria for Exiting the SEND Register</w:t>
      </w:r>
    </w:p>
    <w:p w14:paraId="0FD09C39" w14:textId="77777777" w:rsidR="00723D2D" w:rsidRPr="00723D2D" w:rsidRDefault="00723D2D" w:rsidP="00723D2D">
      <w:pPr>
        <w:rPr>
          <w:rFonts w:ascii="Calibri" w:hAnsi="Calibri" w:cs="Calibri"/>
        </w:rPr>
      </w:pPr>
      <w:r w:rsidRPr="00723D2D">
        <w:rPr>
          <w:rFonts w:ascii="Calibri" w:hAnsi="Calibri" w:cs="Calibri"/>
        </w:rPr>
        <w:t>A pupil may be removed from the SEND Register when evidence demonstrates that additional provision is no longer required.</w:t>
      </w:r>
    </w:p>
    <w:p w14:paraId="5105E516" w14:textId="77777777" w:rsidR="00723D2D" w:rsidRPr="00723D2D" w:rsidRDefault="00723D2D" w:rsidP="00723D2D">
      <w:pPr>
        <w:rPr>
          <w:rFonts w:ascii="Calibri" w:hAnsi="Calibri" w:cs="Calibri"/>
          <w:b/>
          <w:bCs/>
        </w:rPr>
      </w:pPr>
      <w:r w:rsidRPr="00723D2D">
        <w:rPr>
          <w:rFonts w:ascii="Calibri" w:hAnsi="Calibri" w:cs="Calibri"/>
          <w:b/>
          <w:bCs/>
        </w:rPr>
        <w:t>Decisions will be based upon:</w:t>
      </w:r>
    </w:p>
    <w:p w14:paraId="6A32678A" w14:textId="77777777" w:rsidR="00723D2D" w:rsidRPr="00723D2D" w:rsidRDefault="00723D2D" w:rsidP="00723D2D">
      <w:pPr>
        <w:numPr>
          <w:ilvl w:val="0"/>
          <w:numId w:val="41"/>
        </w:numPr>
        <w:rPr>
          <w:rFonts w:ascii="Calibri" w:hAnsi="Calibri" w:cs="Calibri"/>
        </w:rPr>
      </w:pPr>
      <w:r w:rsidRPr="00723D2D">
        <w:rPr>
          <w:rFonts w:ascii="Calibri" w:hAnsi="Calibri" w:cs="Calibri"/>
        </w:rPr>
        <w:t>Assessment information.</w:t>
      </w:r>
    </w:p>
    <w:p w14:paraId="2ABAFE36" w14:textId="77777777" w:rsidR="00723D2D" w:rsidRPr="00723D2D" w:rsidRDefault="00723D2D" w:rsidP="00723D2D">
      <w:pPr>
        <w:numPr>
          <w:ilvl w:val="0"/>
          <w:numId w:val="41"/>
        </w:numPr>
        <w:rPr>
          <w:rFonts w:ascii="Calibri" w:hAnsi="Calibri" w:cs="Calibri"/>
        </w:rPr>
      </w:pPr>
      <w:r w:rsidRPr="00723D2D">
        <w:rPr>
          <w:rFonts w:ascii="Calibri" w:hAnsi="Calibri" w:cs="Calibri"/>
        </w:rPr>
        <w:t>Progress data.</w:t>
      </w:r>
    </w:p>
    <w:p w14:paraId="62B738BA" w14:textId="77777777" w:rsidR="00723D2D" w:rsidRPr="00723D2D" w:rsidRDefault="00723D2D" w:rsidP="00723D2D">
      <w:pPr>
        <w:numPr>
          <w:ilvl w:val="0"/>
          <w:numId w:val="41"/>
        </w:numPr>
        <w:rPr>
          <w:rFonts w:ascii="Calibri" w:hAnsi="Calibri" w:cs="Calibri"/>
        </w:rPr>
      </w:pPr>
      <w:r w:rsidRPr="00723D2D">
        <w:rPr>
          <w:rFonts w:ascii="Calibri" w:hAnsi="Calibri" w:cs="Calibri"/>
        </w:rPr>
        <w:t>Teacher observations.</w:t>
      </w:r>
    </w:p>
    <w:p w14:paraId="2A0832FB" w14:textId="77777777" w:rsidR="00723D2D" w:rsidRPr="00723D2D" w:rsidRDefault="00723D2D" w:rsidP="00723D2D">
      <w:pPr>
        <w:numPr>
          <w:ilvl w:val="0"/>
          <w:numId w:val="41"/>
        </w:numPr>
        <w:rPr>
          <w:rFonts w:ascii="Calibri" w:hAnsi="Calibri" w:cs="Calibri"/>
        </w:rPr>
      </w:pPr>
      <w:r w:rsidRPr="00723D2D">
        <w:rPr>
          <w:rFonts w:ascii="Calibri" w:hAnsi="Calibri" w:cs="Calibri"/>
        </w:rPr>
        <w:t>Parent views.</w:t>
      </w:r>
    </w:p>
    <w:p w14:paraId="179880E2" w14:textId="77777777" w:rsidR="00723D2D" w:rsidRPr="00723D2D" w:rsidRDefault="00723D2D" w:rsidP="00723D2D">
      <w:pPr>
        <w:numPr>
          <w:ilvl w:val="0"/>
          <w:numId w:val="41"/>
        </w:numPr>
        <w:rPr>
          <w:rFonts w:ascii="Calibri" w:hAnsi="Calibri" w:cs="Calibri"/>
        </w:rPr>
      </w:pPr>
      <w:r w:rsidRPr="00723D2D">
        <w:rPr>
          <w:rFonts w:ascii="Calibri" w:hAnsi="Calibri" w:cs="Calibri"/>
        </w:rPr>
        <w:t>Advice from external professionals where relevant.</w:t>
      </w:r>
    </w:p>
    <w:p w14:paraId="50950C55" w14:textId="77777777" w:rsidR="00723D2D" w:rsidRPr="00723D2D" w:rsidRDefault="00723D2D" w:rsidP="00723D2D">
      <w:pPr>
        <w:rPr>
          <w:rFonts w:ascii="Calibri" w:hAnsi="Calibri" w:cs="Calibri"/>
        </w:rPr>
      </w:pPr>
      <w:r w:rsidRPr="00723D2D">
        <w:rPr>
          <w:rFonts w:ascii="Calibri" w:hAnsi="Calibri" w:cs="Calibri"/>
        </w:rPr>
        <w:t>The SENDCo, class teacher and parents will be involved in this decision-making process.</w:t>
      </w:r>
    </w:p>
    <w:p w14:paraId="0106F57F" w14:textId="77777777" w:rsidR="00723D2D" w:rsidRDefault="00723D2D" w:rsidP="00723D2D">
      <w:pPr>
        <w:rPr>
          <w:rFonts w:ascii="Calibri" w:hAnsi="Calibri" w:cs="Calibri"/>
        </w:rPr>
      </w:pPr>
      <w:r w:rsidRPr="00723D2D">
        <w:rPr>
          <w:rFonts w:ascii="Calibri" w:hAnsi="Calibri" w:cs="Calibri"/>
        </w:rPr>
        <w:t>The pupil's progress will continue to be monitored following removal from the register.</w:t>
      </w:r>
    </w:p>
    <w:p w14:paraId="727DF573" w14:textId="77777777" w:rsidR="006B5C29" w:rsidRDefault="006B5C29" w:rsidP="00723D2D">
      <w:pPr>
        <w:rPr>
          <w:rFonts w:ascii="Calibri" w:hAnsi="Calibri" w:cs="Calibri"/>
        </w:rPr>
      </w:pPr>
    </w:p>
    <w:p w14:paraId="1E9F678D" w14:textId="77777777" w:rsidR="006B5C29" w:rsidRDefault="006B5C29" w:rsidP="00723D2D">
      <w:pPr>
        <w:rPr>
          <w:rFonts w:ascii="Calibri" w:hAnsi="Calibri" w:cs="Calibri"/>
        </w:rPr>
      </w:pPr>
    </w:p>
    <w:p w14:paraId="138BF49E" w14:textId="77777777" w:rsidR="006B5C29" w:rsidRDefault="006B5C29" w:rsidP="00723D2D">
      <w:pPr>
        <w:rPr>
          <w:rFonts w:ascii="Calibri" w:hAnsi="Calibri" w:cs="Calibri"/>
        </w:rPr>
      </w:pPr>
    </w:p>
    <w:p w14:paraId="18DF1231" w14:textId="77777777" w:rsidR="006B5C29" w:rsidRDefault="006B5C29" w:rsidP="00723D2D">
      <w:pPr>
        <w:rPr>
          <w:rFonts w:ascii="Calibri" w:hAnsi="Calibri" w:cs="Calibri"/>
        </w:rPr>
      </w:pPr>
    </w:p>
    <w:p w14:paraId="12987DA3" w14:textId="77777777" w:rsidR="006B5C29" w:rsidRDefault="006B5C29" w:rsidP="00723D2D">
      <w:pPr>
        <w:rPr>
          <w:rFonts w:ascii="Calibri" w:hAnsi="Calibri" w:cs="Calibri"/>
        </w:rPr>
      </w:pPr>
    </w:p>
    <w:p w14:paraId="6D7DC4EA" w14:textId="77777777" w:rsidR="006B5C29" w:rsidRDefault="006B5C29" w:rsidP="00723D2D">
      <w:pPr>
        <w:rPr>
          <w:rFonts w:ascii="Calibri" w:hAnsi="Calibri" w:cs="Calibri"/>
        </w:rPr>
      </w:pPr>
    </w:p>
    <w:p w14:paraId="2B8F79D9" w14:textId="77777777" w:rsidR="006B5C29" w:rsidRDefault="006B5C29" w:rsidP="00723D2D">
      <w:pPr>
        <w:rPr>
          <w:rFonts w:ascii="Calibri" w:hAnsi="Calibri" w:cs="Calibri"/>
        </w:rPr>
      </w:pPr>
    </w:p>
    <w:p w14:paraId="1C12705C" w14:textId="77777777" w:rsidR="006B5C29" w:rsidRDefault="006B5C29" w:rsidP="00723D2D">
      <w:pPr>
        <w:rPr>
          <w:rFonts w:ascii="Calibri" w:hAnsi="Calibri" w:cs="Calibri"/>
        </w:rPr>
      </w:pPr>
    </w:p>
    <w:p w14:paraId="1AF592FF" w14:textId="77777777" w:rsidR="006B5C29" w:rsidRDefault="006B5C29" w:rsidP="00723D2D">
      <w:pPr>
        <w:rPr>
          <w:rFonts w:ascii="Calibri" w:hAnsi="Calibri" w:cs="Calibri"/>
        </w:rPr>
      </w:pPr>
    </w:p>
    <w:p w14:paraId="6FFCF8AE" w14:textId="77777777" w:rsidR="006B5C29" w:rsidRDefault="006B5C29" w:rsidP="00723D2D">
      <w:pPr>
        <w:rPr>
          <w:rFonts w:ascii="Calibri" w:hAnsi="Calibri" w:cs="Calibri"/>
        </w:rPr>
      </w:pPr>
    </w:p>
    <w:p w14:paraId="7C0E47BD" w14:textId="77777777" w:rsidR="006B5C29" w:rsidRDefault="006B5C29" w:rsidP="00723D2D">
      <w:pPr>
        <w:rPr>
          <w:rFonts w:ascii="Calibri" w:hAnsi="Calibri" w:cs="Calibri"/>
        </w:rPr>
      </w:pPr>
    </w:p>
    <w:p w14:paraId="06621496" w14:textId="77777777" w:rsidR="006B5C29" w:rsidRDefault="006B5C29" w:rsidP="00723D2D">
      <w:pPr>
        <w:rPr>
          <w:rFonts w:ascii="Calibri" w:hAnsi="Calibri" w:cs="Calibri"/>
        </w:rPr>
      </w:pPr>
    </w:p>
    <w:p w14:paraId="051443CC" w14:textId="77777777" w:rsidR="006B5C29" w:rsidRDefault="006B5C29" w:rsidP="00723D2D">
      <w:pPr>
        <w:rPr>
          <w:rFonts w:ascii="Calibri" w:hAnsi="Calibri" w:cs="Calibri"/>
        </w:rPr>
      </w:pPr>
    </w:p>
    <w:p w14:paraId="58029AEF" w14:textId="77777777" w:rsidR="006B5C29" w:rsidRPr="00723D2D" w:rsidRDefault="006B5C29" w:rsidP="00723D2D">
      <w:pPr>
        <w:rPr>
          <w:rFonts w:ascii="Calibri" w:hAnsi="Calibri" w:cs="Calibri"/>
        </w:rPr>
      </w:pPr>
    </w:p>
    <w:p w14:paraId="0304A9BC" w14:textId="20AB41AC" w:rsidR="00723D2D" w:rsidRPr="00723D2D" w:rsidRDefault="00723D2D" w:rsidP="00723D2D">
      <w:pPr>
        <w:rPr>
          <w:rFonts w:ascii="Calibri" w:hAnsi="Calibri" w:cs="Calibri"/>
        </w:rPr>
      </w:pPr>
    </w:p>
    <w:p w14:paraId="64F0454C" w14:textId="77777777" w:rsidR="00723D2D" w:rsidRPr="006B5C29" w:rsidRDefault="00723D2D" w:rsidP="00723D2D">
      <w:pPr>
        <w:rPr>
          <w:rFonts w:ascii="Calibri" w:hAnsi="Calibri" w:cs="Calibri"/>
          <w:b/>
          <w:bCs/>
          <w:sz w:val="36"/>
          <w:szCs w:val="36"/>
          <w:u w:val="single"/>
        </w:rPr>
      </w:pPr>
      <w:r w:rsidRPr="006B5C29">
        <w:rPr>
          <w:rFonts w:ascii="Calibri" w:hAnsi="Calibri" w:cs="Calibri"/>
          <w:b/>
          <w:bCs/>
          <w:sz w:val="36"/>
          <w:szCs w:val="36"/>
          <w:u w:val="single"/>
        </w:rPr>
        <w:lastRenderedPageBreak/>
        <w:t>Appendices</w:t>
      </w:r>
    </w:p>
    <w:p w14:paraId="709F5C31" w14:textId="77777777" w:rsidR="00723D2D" w:rsidRDefault="00723D2D" w:rsidP="00723D2D">
      <w:pPr>
        <w:rPr>
          <w:rFonts w:ascii="Calibri" w:hAnsi="Calibri" w:cs="Calibri"/>
        </w:rPr>
      </w:pPr>
      <w:r w:rsidRPr="00723D2D">
        <w:rPr>
          <w:rFonts w:ascii="Calibri" w:hAnsi="Calibri" w:cs="Calibri"/>
        </w:rPr>
        <w:t>Appendix 1 – Broad Areas of Need (SEND Code of Practice)</w:t>
      </w:r>
    </w:p>
    <w:p w14:paraId="150F5BCF" w14:textId="4177EBA2" w:rsidR="006B5C29" w:rsidRPr="006B5C29" w:rsidRDefault="006B5C29" w:rsidP="006B5C29">
      <w:pPr>
        <w:rPr>
          <w:rFonts w:ascii="Calibri" w:hAnsi="Calibri" w:cs="Calibri"/>
        </w:rPr>
      </w:pPr>
      <w:r w:rsidRPr="006B5C29">
        <w:rPr>
          <w:rFonts w:ascii="Calibri" w:hAnsi="Calibri" w:cs="Calibri"/>
        </w:rPr>
        <w:t xml:space="preserve">Appendix </w:t>
      </w:r>
      <w:r>
        <w:rPr>
          <w:rFonts w:ascii="Calibri" w:hAnsi="Calibri" w:cs="Calibri"/>
        </w:rPr>
        <w:t>2</w:t>
      </w:r>
      <w:r w:rsidRPr="006B5C29">
        <w:rPr>
          <w:rFonts w:ascii="Calibri" w:hAnsi="Calibri" w:cs="Calibri"/>
        </w:rPr>
        <w:t xml:space="preserve"> – External Support Services and Useful Organisations</w:t>
      </w:r>
    </w:p>
    <w:p w14:paraId="0941E32D" w14:textId="4149611C" w:rsidR="006B5C29" w:rsidRPr="006B5C29" w:rsidRDefault="006B5C29" w:rsidP="006B5C29">
      <w:pPr>
        <w:rPr>
          <w:rFonts w:ascii="Calibri" w:hAnsi="Calibri" w:cs="Calibri"/>
        </w:rPr>
      </w:pPr>
      <w:r w:rsidRPr="006B5C29">
        <w:rPr>
          <w:rFonts w:ascii="Calibri" w:hAnsi="Calibri" w:cs="Calibri"/>
        </w:rPr>
        <w:t xml:space="preserve">Appendix </w:t>
      </w:r>
      <w:r>
        <w:rPr>
          <w:rFonts w:ascii="Calibri" w:hAnsi="Calibri" w:cs="Calibri"/>
        </w:rPr>
        <w:t>3</w:t>
      </w:r>
      <w:r w:rsidRPr="006B5C29">
        <w:rPr>
          <w:rFonts w:ascii="Calibri" w:hAnsi="Calibri" w:cs="Calibri"/>
        </w:rPr>
        <w:t xml:space="preserve"> – Related School Policies</w:t>
      </w:r>
    </w:p>
    <w:p w14:paraId="17F50A1E" w14:textId="77777777" w:rsidR="006B5C29" w:rsidRDefault="006B5C29" w:rsidP="00723D2D">
      <w:pPr>
        <w:rPr>
          <w:rFonts w:ascii="Calibri" w:hAnsi="Calibri" w:cs="Calibri"/>
        </w:rPr>
      </w:pPr>
    </w:p>
    <w:p w14:paraId="6102CF3F" w14:textId="77777777" w:rsidR="006B5C29" w:rsidRPr="006B5C29" w:rsidRDefault="006B5C29" w:rsidP="006B5C29">
      <w:pPr>
        <w:rPr>
          <w:rFonts w:ascii="Calibri" w:hAnsi="Calibri" w:cs="Calibri"/>
          <w:b/>
          <w:bCs/>
          <w:sz w:val="28"/>
          <w:szCs w:val="28"/>
          <w:u w:val="single"/>
        </w:rPr>
      </w:pPr>
      <w:r w:rsidRPr="006B5C29">
        <w:rPr>
          <w:rFonts w:ascii="Calibri" w:hAnsi="Calibri" w:cs="Calibri"/>
          <w:b/>
          <w:bCs/>
          <w:sz w:val="28"/>
          <w:szCs w:val="28"/>
          <w:u w:val="single"/>
        </w:rPr>
        <w:t>Appendix 1: Broad Areas of Need</w:t>
      </w:r>
    </w:p>
    <w:p w14:paraId="43D5939B" w14:textId="1CE9DA95" w:rsidR="006B5C29" w:rsidRPr="006B5C29" w:rsidRDefault="006B5C29" w:rsidP="006B5C29">
      <w:pPr>
        <w:rPr>
          <w:rFonts w:ascii="Calibri" w:hAnsi="Calibri" w:cs="Calibri"/>
        </w:rPr>
      </w:pPr>
      <w:r w:rsidRPr="006B5C29">
        <w:rPr>
          <w:rFonts w:ascii="Calibri" w:hAnsi="Calibri" w:cs="Calibri"/>
        </w:rPr>
        <w:t>In accordance with the SEND Code of Practice: 0–25 years (201</w:t>
      </w:r>
      <w:r>
        <w:rPr>
          <w:rFonts w:ascii="Calibri" w:hAnsi="Calibri" w:cs="Calibri"/>
        </w:rPr>
        <w:t>4</w:t>
      </w:r>
      <w:r w:rsidRPr="006B5C29">
        <w:rPr>
          <w:rFonts w:ascii="Calibri" w:hAnsi="Calibri" w:cs="Calibri"/>
        </w:rPr>
        <w:t>), special educational needs and provision can be broadly categorised into four areas of need and support.</w:t>
      </w:r>
    </w:p>
    <w:p w14:paraId="738C747A" w14:textId="77777777" w:rsidR="006B5C29" w:rsidRPr="006B5C29" w:rsidRDefault="006B5C29" w:rsidP="006B5C29">
      <w:pPr>
        <w:rPr>
          <w:rFonts w:ascii="Calibri" w:hAnsi="Calibri" w:cs="Calibri"/>
        </w:rPr>
      </w:pPr>
      <w:r w:rsidRPr="006B5C29">
        <w:rPr>
          <w:rFonts w:ascii="Calibri" w:hAnsi="Calibri" w:cs="Calibri"/>
        </w:rPr>
        <w:t>It is important to recognise that individual pupils may experience needs in more than one area and that these needs may change over time.</w:t>
      </w:r>
    </w:p>
    <w:p w14:paraId="6E5D5DFC" w14:textId="77777777" w:rsidR="006B5C29" w:rsidRPr="006B5C29" w:rsidRDefault="006B5C29" w:rsidP="006B5C29">
      <w:pPr>
        <w:rPr>
          <w:rFonts w:ascii="Calibri" w:hAnsi="Calibri" w:cs="Calibri"/>
          <w:b/>
          <w:bCs/>
          <w:u w:val="single"/>
        </w:rPr>
      </w:pPr>
      <w:r w:rsidRPr="006B5C29">
        <w:rPr>
          <w:rFonts w:ascii="Calibri" w:hAnsi="Calibri" w:cs="Calibri"/>
          <w:b/>
          <w:bCs/>
          <w:u w:val="single"/>
        </w:rPr>
        <w:t>1. Communication and Interaction</w:t>
      </w:r>
    </w:p>
    <w:p w14:paraId="0EEB7B85" w14:textId="77777777" w:rsidR="006B5C29" w:rsidRPr="006B5C29" w:rsidRDefault="006B5C29" w:rsidP="006B5C29">
      <w:pPr>
        <w:rPr>
          <w:rFonts w:ascii="Calibri" w:hAnsi="Calibri" w:cs="Calibri"/>
        </w:rPr>
      </w:pPr>
      <w:r w:rsidRPr="006B5C29">
        <w:rPr>
          <w:rFonts w:ascii="Calibri" w:hAnsi="Calibri" w:cs="Calibri"/>
        </w:rPr>
        <w:t>Children and young people with speech, language and communication needs (SLCN) have difficulty communicating with others. This may include difficulties with:</w:t>
      </w:r>
    </w:p>
    <w:p w14:paraId="7AEE513D" w14:textId="77777777" w:rsidR="006B5C29" w:rsidRPr="006B5C29" w:rsidRDefault="006B5C29" w:rsidP="006B5C29">
      <w:pPr>
        <w:numPr>
          <w:ilvl w:val="0"/>
          <w:numId w:val="42"/>
        </w:numPr>
        <w:rPr>
          <w:rFonts w:ascii="Calibri" w:hAnsi="Calibri" w:cs="Calibri"/>
        </w:rPr>
      </w:pPr>
      <w:r w:rsidRPr="006B5C29">
        <w:rPr>
          <w:rFonts w:ascii="Calibri" w:hAnsi="Calibri" w:cs="Calibri"/>
        </w:rPr>
        <w:t>Understanding what others are saying.</w:t>
      </w:r>
    </w:p>
    <w:p w14:paraId="23AF8CA5" w14:textId="77777777" w:rsidR="006B5C29" w:rsidRPr="006B5C29" w:rsidRDefault="006B5C29" w:rsidP="006B5C29">
      <w:pPr>
        <w:numPr>
          <w:ilvl w:val="0"/>
          <w:numId w:val="42"/>
        </w:numPr>
        <w:rPr>
          <w:rFonts w:ascii="Calibri" w:hAnsi="Calibri" w:cs="Calibri"/>
        </w:rPr>
      </w:pPr>
      <w:r w:rsidRPr="006B5C29">
        <w:rPr>
          <w:rFonts w:ascii="Calibri" w:hAnsi="Calibri" w:cs="Calibri"/>
        </w:rPr>
        <w:t>Expressing themselves effectively.</w:t>
      </w:r>
    </w:p>
    <w:p w14:paraId="20B3569B" w14:textId="77777777" w:rsidR="006B5C29" w:rsidRPr="006B5C29" w:rsidRDefault="006B5C29" w:rsidP="006B5C29">
      <w:pPr>
        <w:numPr>
          <w:ilvl w:val="0"/>
          <w:numId w:val="42"/>
        </w:numPr>
        <w:rPr>
          <w:rFonts w:ascii="Calibri" w:hAnsi="Calibri" w:cs="Calibri"/>
        </w:rPr>
      </w:pPr>
      <w:r w:rsidRPr="006B5C29">
        <w:rPr>
          <w:rFonts w:ascii="Calibri" w:hAnsi="Calibri" w:cs="Calibri"/>
        </w:rPr>
        <w:t>Using and understanding social rules of communication.</w:t>
      </w:r>
    </w:p>
    <w:p w14:paraId="1B0E48C9" w14:textId="77777777" w:rsidR="006B5C29" w:rsidRPr="006B5C29" w:rsidRDefault="006B5C29" w:rsidP="006B5C29">
      <w:pPr>
        <w:numPr>
          <w:ilvl w:val="0"/>
          <w:numId w:val="42"/>
        </w:numPr>
        <w:rPr>
          <w:rFonts w:ascii="Calibri" w:hAnsi="Calibri" w:cs="Calibri"/>
        </w:rPr>
      </w:pPr>
      <w:r w:rsidRPr="006B5C29">
        <w:rPr>
          <w:rFonts w:ascii="Calibri" w:hAnsi="Calibri" w:cs="Calibri"/>
        </w:rPr>
        <w:t>Processing spoken language.</w:t>
      </w:r>
    </w:p>
    <w:p w14:paraId="0E0AFDA5" w14:textId="77777777" w:rsidR="006B5C29" w:rsidRPr="006B5C29" w:rsidRDefault="006B5C29" w:rsidP="006B5C29">
      <w:pPr>
        <w:numPr>
          <w:ilvl w:val="0"/>
          <w:numId w:val="42"/>
        </w:numPr>
        <w:rPr>
          <w:rFonts w:ascii="Calibri" w:hAnsi="Calibri" w:cs="Calibri"/>
        </w:rPr>
      </w:pPr>
      <w:r w:rsidRPr="006B5C29">
        <w:rPr>
          <w:rFonts w:ascii="Calibri" w:hAnsi="Calibri" w:cs="Calibri"/>
        </w:rPr>
        <w:t>Developing and maintaining social relationships.</w:t>
      </w:r>
    </w:p>
    <w:p w14:paraId="56B16660" w14:textId="77777777" w:rsidR="006B5C29" w:rsidRPr="006B5C29" w:rsidRDefault="006B5C29" w:rsidP="006B5C29">
      <w:pPr>
        <w:rPr>
          <w:rFonts w:ascii="Calibri" w:hAnsi="Calibri" w:cs="Calibri"/>
        </w:rPr>
      </w:pPr>
      <w:r w:rsidRPr="006B5C29">
        <w:rPr>
          <w:rFonts w:ascii="Calibri" w:hAnsi="Calibri" w:cs="Calibri"/>
        </w:rPr>
        <w:t>The profile of every pupil with communication and interaction needs is different, and their needs may change over time.</w:t>
      </w:r>
    </w:p>
    <w:p w14:paraId="6EB15CFE" w14:textId="77777777" w:rsidR="006B5C29" w:rsidRPr="006B5C29" w:rsidRDefault="006B5C29" w:rsidP="006B5C29">
      <w:pPr>
        <w:rPr>
          <w:rFonts w:ascii="Calibri" w:hAnsi="Calibri" w:cs="Calibri"/>
        </w:rPr>
      </w:pPr>
      <w:r w:rsidRPr="006B5C29">
        <w:rPr>
          <w:rFonts w:ascii="Calibri" w:hAnsi="Calibri" w:cs="Calibri"/>
        </w:rPr>
        <w:t xml:space="preserve">Pupils with Autism Spectrum Condition (ASC) are likely to experience </w:t>
      </w:r>
      <w:proofErr w:type="gramStart"/>
      <w:r w:rsidRPr="006B5C29">
        <w:rPr>
          <w:rFonts w:ascii="Calibri" w:hAnsi="Calibri" w:cs="Calibri"/>
        </w:rPr>
        <w:t>particular difficulties</w:t>
      </w:r>
      <w:proofErr w:type="gramEnd"/>
      <w:r w:rsidRPr="006B5C29">
        <w:rPr>
          <w:rFonts w:ascii="Calibri" w:hAnsi="Calibri" w:cs="Calibri"/>
        </w:rPr>
        <w:t xml:space="preserve"> with social interaction and communication. They may also have differences in sensory processing, flexibility of thinking and understanding social situations.</w:t>
      </w:r>
    </w:p>
    <w:p w14:paraId="0FD73F08" w14:textId="77777777" w:rsidR="006B5C29" w:rsidRPr="006B5C29" w:rsidRDefault="006B5C29" w:rsidP="006B5C29">
      <w:pPr>
        <w:rPr>
          <w:rFonts w:ascii="Calibri" w:hAnsi="Calibri" w:cs="Calibri"/>
          <w:b/>
          <w:bCs/>
          <w:u w:val="single"/>
        </w:rPr>
      </w:pPr>
      <w:r w:rsidRPr="006B5C29">
        <w:rPr>
          <w:rFonts w:ascii="Calibri" w:hAnsi="Calibri" w:cs="Calibri"/>
          <w:b/>
          <w:bCs/>
          <w:u w:val="single"/>
        </w:rPr>
        <w:t>2. Cognition and Learning</w:t>
      </w:r>
    </w:p>
    <w:p w14:paraId="4F99DA64" w14:textId="77777777" w:rsidR="006B5C29" w:rsidRPr="006B5C29" w:rsidRDefault="006B5C29" w:rsidP="006B5C29">
      <w:pPr>
        <w:rPr>
          <w:rFonts w:ascii="Calibri" w:hAnsi="Calibri" w:cs="Calibri"/>
        </w:rPr>
      </w:pPr>
      <w:r w:rsidRPr="006B5C29">
        <w:rPr>
          <w:rFonts w:ascii="Calibri" w:hAnsi="Calibri" w:cs="Calibri"/>
        </w:rPr>
        <w:t>Support for cognition and learning difficulties may be required when pupils learn at a slower pace than their peers, despite appropriate differentiation and high-quality teaching.</w:t>
      </w:r>
    </w:p>
    <w:p w14:paraId="5C5C08EA" w14:textId="77777777" w:rsidR="006B5C29" w:rsidRPr="006B5C29" w:rsidRDefault="006B5C29" w:rsidP="006B5C29">
      <w:pPr>
        <w:rPr>
          <w:rFonts w:ascii="Calibri" w:hAnsi="Calibri" w:cs="Calibri"/>
        </w:rPr>
      </w:pPr>
      <w:r w:rsidRPr="006B5C29">
        <w:rPr>
          <w:rFonts w:ascii="Calibri" w:hAnsi="Calibri" w:cs="Calibri"/>
        </w:rPr>
        <w:t>Difficulties may include:</w:t>
      </w:r>
    </w:p>
    <w:p w14:paraId="51CEEA00" w14:textId="77777777" w:rsidR="006B5C29" w:rsidRPr="006B5C29" w:rsidRDefault="006B5C29" w:rsidP="006B5C29">
      <w:pPr>
        <w:rPr>
          <w:rFonts w:ascii="Calibri" w:hAnsi="Calibri" w:cs="Calibri"/>
          <w:b/>
          <w:bCs/>
        </w:rPr>
      </w:pPr>
      <w:r w:rsidRPr="006B5C29">
        <w:rPr>
          <w:rFonts w:ascii="Calibri" w:hAnsi="Calibri" w:cs="Calibri"/>
          <w:b/>
          <w:bCs/>
        </w:rPr>
        <w:t>Moderate Learning Difficulties (MLD)</w:t>
      </w:r>
    </w:p>
    <w:p w14:paraId="09F3D88C" w14:textId="77777777" w:rsidR="006B5C29" w:rsidRPr="006B5C29" w:rsidRDefault="006B5C29" w:rsidP="006B5C29">
      <w:pPr>
        <w:rPr>
          <w:rFonts w:ascii="Calibri" w:hAnsi="Calibri" w:cs="Calibri"/>
        </w:rPr>
      </w:pPr>
      <w:r w:rsidRPr="006B5C29">
        <w:rPr>
          <w:rFonts w:ascii="Calibri" w:hAnsi="Calibri" w:cs="Calibri"/>
        </w:rPr>
        <w:t>Pupils may experience challenges acquiring basic literacy, numeracy and understanding concepts across the curriculum.</w:t>
      </w:r>
    </w:p>
    <w:p w14:paraId="6AC71E77" w14:textId="77777777" w:rsidR="006B5C29" w:rsidRPr="006B5C29" w:rsidRDefault="006B5C29" w:rsidP="006B5C29">
      <w:pPr>
        <w:rPr>
          <w:rFonts w:ascii="Calibri" w:hAnsi="Calibri" w:cs="Calibri"/>
          <w:b/>
          <w:bCs/>
        </w:rPr>
      </w:pPr>
      <w:r w:rsidRPr="006B5C29">
        <w:rPr>
          <w:rFonts w:ascii="Calibri" w:hAnsi="Calibri" w:cs="Calibri"/>
          <w:b/>
          <w:bCs/>
        </w:rPr>
        <w:lastRenderedPageBreak/>
        <w:t>Severe Learning Difficulties (SLD)</w:t>
      </w:r>
    </w:p>
    <w:p w14:paraId="73E8B07E" w14:textId="77777777" w:rsidR="006B5C29" w:rsidRPr="006B5C29" w:rsidRDefault="006B5C29" w:rsidP="006B5C29">
      <w:pPr>
        <w:rPr>
          <w:rFonts w:ascii="Calibri" w:hAnsi="Calibri" w:cs="Calibri"/>
        </w:rPr>
      </w:pPr>
      <w:r w:rsidRPr="006B5C29">
        <w:rPr>
          <w:rFonts w:ascii="Calibri" w:hAnsi="Calibri" w:cs="Calibri"/>
        </w:rPr>
        <w:t>Pupils may require support across all areas of the curriculum and may have associated communication and mobility needs.</w:t>
      </w:r>
    </w:p>
    <w:p w14:paraId="40C7B5F4" w14:textId="77777777" w:rsidR="006B5C29" w:rsidRPr="006B5C29" w:rsidRDefault="006B5C29" w:rsidP="006B5C29">
      <w:pPr>
        <w:rPr>
          <w:rFonts w:ascii="Calibri" w:hAnsi="Calibri" w:cs="Calibri"/>
          <w:b/>
          <w:bCs/>
        </w:rPr>
      </w:pPr>
      <w:r w:rsidRPr="006B5C29">
        <w:rPr>
          <w:rFonts w:ascii="Calibri" w:hAnsi="Calibri" w:cs="Calibri"/>
          <w:b/>
          <w:bCs/>
        </w:rPr>
        <w:t>Profound and Multiple Learning Difficulties (PMLD)</w:t>
      </w:r>
    </w:p>
    <w:p w14:paraId="489C25EF" w14:textId="77777777" w:rsidR="006B5C29" w:rsidRPr="006B5C29" w:rsidRDefault="006B5C29" w:rsidP="006B5C29">
      <w:pPr>
        <w:rPr>
          <w:rFonts w:ascii="Calibri" w:hAnsi="Calibri" w:cs="Calibri"/>
        </w:rPr>
      </w:pPr>
      <w:r w:rsidRPr="006B5C29">
        <w:rPr>
          <w:rFonts w:ascii="Calibri" w:hAnsi="Calibri" w:cs="Calibri"/>
        </w:rPr>
        <w:t>Pupils are likely to have severe and complex learning difficulties alongside physical disabilities or sensory impairments.</w:t>
      </w:r>
    </w:p>
    <w:p w14:paraId="296828ED" w14:textId="77777777" w:rsidR="006B5C29" w:rsidRPr="006B5C29" w:rsidRDefault="006B5C29" w:rsidP="006B5C29">
      <w:pPr>
        <w:rPr>
          <w:rFonts w:ascii="Calibri" w:hAnsi="Calibri" w:cs="Calibri"/>
          <w:b/>
          <w:bCs/>
        </w:rPr>
      </w:pPr>
      <w:r w:rsidRPr="006B5C29">
        <w:rPr>
          <w:rFonts w:ascii="Calibri" w:hAnsi="Calibri" w:cs="Calibri"/>
          <w:b/>
          <w:bCs/>
        </w:rPr>
        <w:t>Specific Learning Difficulties (</w:t>
      </w:r>
      <w:proofErr w:type="spellStart"/>
      <w:r w:rsidRPr="006B5C29">
        <w:rPr>
          <w:rFonts w:ascii="Calibri" w:hAnsi="Calibri" w:cs="Calibri"/>
          <w:b/>
          <w:bCs/>
        </w:rPr>
        <w:t>SpLD</w:t>
      </w:r>
      <w:proofErr w:type="spellEnd"/>
      <w:r w:rsidRPr="006B5C29">
        <w:rPr>
          <w:rFonts w:ascii="Calibri" w:hAnsi="Calibri" w:cs="Calibri"/>
          <w:b/>
          <w:bCs/>
        </w:rPr>
        <w:t>)</w:t>
      </w:r>
    </w:p>
    <w:p w14:paraId="1BF6E38B" w14:textId="77777777" w:rsidR="006B5C29" w:rsidRPr="006B5C29" w:rsidRDefault="006B5C29" w:rsidP="006B5C29">
      <w:pPr>
        <w:rPr>
          <w:rFonts w:ascii="Calibri" w:hAnsi="Calibri" w:cs="Calibri"/>
        </w:rPr>
      </w:pPr>
      <w:r w:rsidRPr="006B5C29">
        <w:rPr>
          <w:rFonts w:ascii="Calibri" w:hAnsi="Calibri" w:cs="Calibri"/>
        </w:rPr>
        <w:t>These affect one or more specific aspects of learning and may include:</w:t>
      </w:r>
    </w:p>
    <w:p w14:paraId="6983FDFF" w14:textId="77777777" w:rsidR="006B5C29" w:rsidRPr="006B5C29" w:rsidRDefault="006B5C29" w:rsidP="006B5C29">
      <w:pPr>
        <w:numPr>
          <w:ilvl w:val="0"/>
          <w:numId w:val="43"/>
        </w:numPr>
        <w:rPr>
          <w:rFonts w:ascii="Calibri" w:hAnsi="Calibri" w:cs="Calibri"/>
        </w:rPr>
      </w:pPr>
      <w:r w:rsidRPr="006B5C29">
        <w:rPr>
          <w:rFonts w:ascii="Calibri" w:hAnsi="Calibri" w:cs="Calibri"/>
        </w:rPr>
        <w:t>Dyslexia</w:t>
      </w:r>
    </w:p>
    <w:p w14:paraId="07B409D0" w14:textId="77777777" w:rsidR="006B5C29" w:rsidRPr="006B5C29" w:rsidRDefault="006B5C29" w:rsidP="006B5C29">
      <w:pPr>
        <w:numPr>
          <w:ilvl w:val="0"/>
          <w:numId w:val="43"/>
        </w:numPr>
        <w:rPr>
          <w:rFonts w:ascii="Calibri" w:hAnsi="Calibri" w:cs="Calibri"/>
        </w:rPr>
      </w:pPr>
      <w:r w:rsidRPr="006B5C29">
        <w:rPr>
          <w:rFonts w:ascii="Calibri" w:hAnsi="Calibri" w:cs="Calibri"/>
        </w:rPr>
        <w:t>Dyscalculia</w:t>
      </w:r>
    </w:p>
    <w:p w14:paraId="20E932CD" w14:textId="77777777" w:rsidR="006B5C29" w:rsidRPr="006B5C29" w:rsidRDefault="006B5C29" w:rsidP="006B5C29">
      <w:pPr>
        <w:numPr>
          <w:ilvl w:val="0"/>
          <w:numId w:val="43"/>
        </w:numPr>
        <w:rPr>
          <w:rFonts w:ascii="Calibri" w:hAnsi="Calibri" w:cs="Calibri"/>
        </w:rPr>
      </w:pPr>
      <w:r w:rsidRPr="006B5C29">
        <w:rPr>
          <w:rFonts w:ascii="Calibri" w:hAnsi="Calibri" w:cs="Calibri"/>
        </w:rPr>
        <w:t>Dyspraxia (Developmental Coordination Disorder)</w:t>
      </w:r>
    </w:p>
    <w:p w14:paraId="2D4EABD4" w14:textId="77777777" w:rsidR="006B5C29" w:rsidRPr="006B5C29" w:rsidRDefault="006B5C29" w:rsidP="006B5C29">
      <w:pPr>
        <w:numPr>
          <w:ilvl w:val="0"/>
          <w:numId w:val="43"/>
        </w:numPr>
        <w:rPr>
          <w:rFonts w:ascii="Calibri" w:hAnsi="Calibri" w:cs="Calibri"/>
        </w:rPr>
      </w:pPr>
      <w:r w:rsidRPr="006B5C29">
        <w:rPr>
          <w:rFonts w:ascii="Calibri" w:hAnsi="Calibri" w:cs="Calibri"/>
        </w:rPr>
        <w:t>Dysgraphia</w:t>
      </w:r>
    </w:p>
    <w:p w14:paraId="3E22B730" w14:textId="77777777" w:rsidR="006B5C29" w:rsidRPr="006B5C29" w:rsidRDefault="006B5C29" w:rsidP="006B5C29">
      <w:pPr>
        <w:rPr>
          <w:rFonts w:ascii="Calibri" w:hAnsi="Calibri" w:cs="Calibri"/>
        </w:rPr>
      </w:pPr>
      <w:r w:rsidRPr="006B5C29">
        <w:rPr>
          <w:rFonts w:ascii="Calibri" w:hAnsi="Calibri" w:cs="Calibri"/>
        </w:rPr>
        <w:t>Pupils with specific learning difficulties often have average or above-average cognitive ability but require targeted support to access learning effectively.</w:t>
      </w:r>
    </w:p>
    <w:p w14:paraId="5C307C8D" w14:textId="77777777" w:rsidR="006B5C29" w:rsidRPr="006B5C29" w:rsidRDefault="006B5C29" w:rsidP="006B5C29">
      <w:pPr>
        <w:rPr>
          <w:rFonts w:ascii="Calibri" w:hAnsi="Calibri" w:cs="Calibri"/>
          <w:b/>
          <w:bCs/>
          <w:u w:val="single"/>
        </w:rPr>
      </w:pPr>
      <w:r w:rsidRPr="006B5C29">
        <w:rPr>
          <w:rFonts w:ascii="Calibri" w:hAnsi="Calibri" w:cs="Calibri"/>
          <w:b/>
          <w:bCs/>
          <w:u w:val="single"/>
        </w:rPr>
        <w:t>3. Social, Emotional and Mental Health (SEMH)</w:t>
      </w:r>
    </w:p>
    <w:p w14:paraId="4B2726D5" w14:textId="77777777" w:rsidR="006B5C29" w:rsidRPr="006B5C29" w:rsidRDefault="006B5C29" w:rsidP="006B5C29">
      <w:pPr>
        <w:rPr>
          <w:rFonts w:ascii="Calibri" w:hAnsi="Calibri" w:cs="Calibri"/>
        </w:rPr>
      </w:pPr>
      <w:r w:rsidRPr="006B5C29">
        <w:rPr>
          <w:rFonts w:ascii="Calibri" w:hAnsi="Calibri" w:cs="Calibri"/>
        </w:rPr>
        <w:t>Pupils may experience a wide range of social, emotional and mental health difficulties that affect their ability to learn and engage successfully in school life.</w:t>
      </w:r>
    </w:p>
    <w:p w14:paraId="38098BA7" w14:textId="77777777" w:rsidR="006B5C29" w:rsidRPr="006B5C29" w:rsidRDefault="006B5C29" w:rsidP="006B5C29">
      <w:pPr>
        <w:rPr>
          <w:rFonts w:ascii="Calibri" w:hAnsi="Calibri" w:cs="Calibri"/>
        </w:rPr>
      </w:pPr>
      <w:r w:rsidRPr="006B5C29">
        <w:rPr>
          <w:rFonts w:ascii="Calibri" w:hAnsi="Calibri" w:cs="Calibri"/>
        </w:rPr>
        <w:t>These difficulties may present in a variety of ways, including:</w:t>
      </w:r>
    </w:p>
    <w:p w14:paraId="613F4A13" w14:textId="77777777" w:rsidR="006B5C29" w:rsidRPr="006B5C29" w:rsidRDefault="006B5C29" w:rsidP="006B5C29">
      <w:pPr>
        <w:numPr>
          <w:ilvl w:val="0"/>
          <w:numId w:val="44"/>
        </w:numPr>
        <w:rPr>
          <w:rFonts w:ascii="Calibri" w:hAnsi="Calibri" w:cs="Calibri"/>
        </w:rPr>
      </w:pPr>
      <w:r w:rsidRPr="006B5C29">
        <w:rPr>
          <w:rFonts w:ascii="Calibri" w:hAnsi="Calibri" w:cs="Calibri"/>
        </w:rPr>
        <w:t>Becoming withdrawn or isolated.</w:t>
      </w:r>
    </w:p>
    <w:p w14:paraId="5409B4E2" w14:textId="77777777" w:rsidR="006B5C29" w:rsidRPr="006B5C29" w:rsidRDefault="006B5C29" w:rsidP="006B5C29">
      <w:pPr>
        <w:numPr>
          <w:ilvl w:val="0"/>
          <w:numId w:val="44"/>
        </w:numPr>
        <w:rPr>
          <w:rFonts w:ascii="Calibri" w:hAnsi="Calibri" w:cs="Calibri"/>
        </w:rPr>
      </w:pPr>
      <w:r w:rsidRPr="006B5C29">
        <w:rPr>
          <w:rFonts w:ascii="Calibri" w:hAnsi="Calibri" w:cs="Calibri"/>
        </w:rPr>
        <w:t>Anxiety or excessive worry.</w:t>
      </w:r>
    </w:p>
    <w:p w14:paraId="136D3738" w14:textId="77777777" w:rsidR="006B5C29" w:rsidRPr="006B5C29" w:rsidRDefault="006B5C29" w:rsidP="006B5C29">
      <w:pPr>
        <w:numPr>
          <w:ilvl w:val="0"/>
          <w:numId w:val="44"/>
        </w:numPr>
        <w:rPr>
          <w:rFonts w:ascii="Calibri" w:hAnsi="Calibri" w:cs="Calibri"/>
        </w:rPr>
      </w:pPr>
      <w:r w:rsidRPr="006B5C29">
        <w:rPr>
          <w:rFonts w:ascii="Calibri" w:hAnsi="Calibri" w:cs="Calibri"/>
        </w:rPr>
        <w:t>Low mood or depression.</w:t>
      </w:r>
    </w:p>
    <w:p w14:paraId="5FEC0F25" w14:textId="77777777" w:rsidR="006B5C29" w:rsidRPr="006B5C29" w:rsidRDefault="006B5C29" w:rsidP="006B5C29">
      <w:pPr>
        <w:numPr>
          <w:ilvl w:val="0"/>
          <w:numId w:val="44"/>
        </w:numPr>
        <w:rPr>
          <w:rFonts w:ascii="Calibri" w:hAnsi="Calibri" w:cs="Calibri"/>
        </w:rPr>
      </w:pPr>
      <w:r w:rsidRPr="006B5C29">
        <w:rPr>
          <w:rFonts w:ascii="Calibri" w:hAnsi="Calibri" w:cs="Calibri"/>
        </w:rPr>
        <w:t>Challenging, disruptive or distressed behaviour.</w:t>
      </w:r>
    </w:p>
    <w:p w14:paraId="7E0DFA4B" w14:textId="77777777" w:rsidR="006B5C29" w:rsidRPr="006B5C29" w:rsidRDefault="006B5C29" w:rsidP="006B5C29">
      <w:pPr>
        <w:numPr>
          <w:ilvl w:val="0"/>
          <w:numId w:val="44"/>
        </w:numPr>
        <w:rPr>
          <w:rFonts w:ascii="Calibri" w:hAnsi="Calibri" w:cs="Calibri"/>
        </w:rPr>
      </w:pPr>
      <w:r w:rsidRPr="006B5C29">
        <w:rPr>
          <w:rFonts w:ascii="Calibri" w:hAnsi="Calibri" w:cs="Calibri"/>
        </w:rPr>
        <w:t>Difficulties forming and maintaining relationships.</w:t>
      </w:r>
    </w:p>
    <w:p w14:paraId="7948191C" w14:textId="77777777" w:rsidR="006B5C29" w:rsidRPr="006B5C29" w:rsidRDefault="006B5C29" w:rsidP="006B5C29">
      <w:pPr>
        <w:numPr>
          <w:ilvl w:val="0"/>
          <w:numId w:val="44"/>
        </w:numPr>
        <w:rPr>
          <w:rFonts w:ascii="Calibri" w:hAnsi="Calibri" w:cs="Calibri"/>
        </w:rPr>
      </w:pPr>
      <w:r w:rsidRPr="006B5C29">
        <w:rPr>
          <w:rFonts w:ascii="Calibri" w:hAnsi="Calibri" w:cs="Calibri"/>
        </w:rPr>
        <w:t>Low self-esteem.</w:t>
      </w:r>
    </w:p>
    <w:p w14:paraId="5DF84FC4" w14:textId="77777777" w:rsidR="006B5C29" w:rsidRPr="006B5C29" w:rsidRDefault="006B5C29" w:rsidP="006B5C29">
      <w:pPr>
        <w:numPr>
          <w:ilvl w:val="0"/>
          <w:numId w:val="44"/>
        </w:numPr>
        <w:rPr>
          <w:rFonts w:ascii="Calibri" w:hAnsi="Calibri" w:cs="Calibri"/>
        </w:rPr>
      </w:pPr>
      <w:r w:rsidRPr="006B5C29">
        <w:rPr>
          <w:rFonts w:ascii="Calibri" w:hAnsi="Calibri" w:cs="Calibri"/>
        </w:rPr>
        <w:t>Emotional regulation difficulties.</w:t>
      </w:r>
    </w:p>
    <w:p w14:paraId="1A18F124" w14:textId="77777777" w:rsidR="006B5C29" w:rsidRPr="006B5C29" w:rsidRDefault="006B5C29" w:rsidP="006B5C29">
      <w:pPr>
        <w:rPr>
          <w:rFonts w:ascii="Calibri" w:hAnsi="Calibri" w:cs="Calibri"/>
        </w:rPr>
      </w:pPr>
      <w:r w:rsidRPr="006B5C29">
        <w:rPr>
          <w:rFonts w:ascii="Calibri" w:hAnsi="Calibri" w:cs="Calibri"/>
        </w:rPr>
        <w:t>Some pupils may have diagnosed conditions or disorders such as:</w:t>
      </w:r>
    </w:p>
    <w:p w14:paraId="49E7AAE0" w14:textId="77777777" w:rsidR="006B5C29" w:rsidRPr="006B5C29" w:rsidRDefault="006B5C29" w:rsidP="006B5C29">
      <w:pPr>
        <w:numPr>
          <w:ilvl w:val="0"/>
          <w:numId w:val="45"/>
        </w:numPr>
        <w:rPr>
          <w:rFonts w:ascii="Calibri" w:hAnsi="Calibri" w:cs="Calibri"/>
        </w:rPr>
      </w:pPr>
      <w:r w:rsidRPr="006B5C29">
        <w:rPr>
          <w:rFonts w:ascii="Calibri" w:hAnsi="Calibri" w:cs="Calibri"/>
        </w:rPr>
        <w:t>Attention Deficit Hyperactivity Disorder (ADHD)</w:t>
      </w:r>
    </w:p>
    <w:p w14:paraId="57932113" w14:textId="77777777" w:rsidR="006B5C29" w:rsidRPr="006B5C29" w:rsidRDefault="006B5C29" w:rsidP="006B5C29">
      <w:pPr>
        <w:numPr>
          <w:ilvl w:val="0"/>
          <w:numId w:val="45"/>
        </w:numPr>
        <w:rPr>
          <w:rFonts w:ascii="Calibri" w:hAnsi="Calibri" w:cs="Calibri"/>
        </w:rPr>
      </w:pPr>
      <w:r w:rsidRPr="006B5C29">
        <w:rPr>
          <w:rFonts w:ascii="Calibri" w:hAnsi="Calibri" w:cs="Calibri"/>
        </w:rPr>
        <w:t>Attention Deficit Disorder (ADD)</w:t>
      </w:r>
    </w:p>
    <w:p w14:paraId="4268BD9A" w14:textId="77777777" w:rsidR="006B5C29" w:rsidRPr="006B5C29" w:rsidRDefault="006B5C29" w:rsidP="006B5C29">
      <w:pPr>
        <w:numPr>
          <w:ilvl w:val="0"/>
          <w:numId w:val="45"/>
        </w:numPr>
        <w:rPr>
          <w:rFonts w:ascii="Calibri" w:hAnsi="Calibri" w:cs="Calibri"/>
        </w:rPr>
      </w:pPr>
      <w:r w:rsidRPr="006B5C29">
        <w:rPr>
          <w:rFonts w:ascii="Calibri" w:hAnsi="Calibri" w:cs="Calibri"/>
        </w:rPr>
        <w:t>Attachment Disorder</w:t>
      </w:r>
    </w:p>
    <w:p w14:paraId="473EA5C5" w14:textId="77777777" w:rsidR="006B5C29" w:rsidRPr="006B5C29" w:rsidRDefault="006B5C29" w:rsidP="006B5C29">
      <w:pPr>
        <w:numPr>
          <w:ilvl w:val="0"/>
          <w:numId w:val="45"/>
        </w:numPr>
        <w:rPr>
          <w:rFonts w:ascii="Calibri" w:hAnsi="Calibri" w:cs="Calibri"/>
        </w:rPr>
      </w:pPr>
      <w:r w:rsidRPr="006B5C29">
        <w:rPr>
          <w:rFonts w:ascii="Calibri" w:hAnsi="Calibri" w:cs="Calibri"/>
        </w:rPr>
        <w:lastRenderedPageBreak/>
        <w:t>Anxiety Disorders</w:t>
      </w:r>
    </w:p>
    <w:p w14:paraId="496A54D3" w14:textId="77777777" w:rsidR="006B5C29" w:rsidRPr="006B5C29" w:rsidRDefault="006B5C29" w:rsidP="006B5C29">
      <w:pPr>
        <w:numPr>
          <w:ilvl w:val="0"/>
          <w:numId w:val="45"/>
        </w:numPr>
        <w:rPr>
          <w:rFonts w:ascii="Calibri" w:hAnsi="Calibri" w:cs="Calibri"/>
        </w:rPr>
      </w:pPr>
      <w:r w:rsidRPr="006B5C29">
        <w:rPr>
          <w:rFonts w:ascii="Calibri" w:hAnsi="Calibri" w:cs="Calibri"/>
        </w:rPr>
        <w:t>Obsessive Compulsive Disorder (OCD)</w:t>
      </w:r>
    </w:p>
    <w:p w14:paraId="0F450FD3" w14:textId="77777777" w:rsidR="006B5C29" w:rsidRPr="006B5C29" w:rsidRDefault="006B5C29" w:rsidP="006B5C29">
      <w:pPr>
        <w:numPr>
          <w:ilvl w:val="0"/>
          <w:numId w:val="45"/>
        </w:numPr>
        <w:rPr>
          <w:rFonts w:ascii="Calibri" w:hAnsi="Calibri" w:cs="Calibri"/>
        </w:rPr>
      </w:pPr>
      <w:r w:rsidRPr="006B5C29">
        <w:rPr>
          <w:rFonts w:ascii="Calibri" w:hAnsi="Calibri" w:cs="Calibri"/>
        </w:rPr>
        <w:t>Other mental health needs</w:t>
      </w:r>
    </w:p>
    <w:p w14:paraId="677CDE14" w14:textId="77777777" w:rsidR="006B5C29" w:rsidRPr="006B5C29" w:rsidRDefault="006B5C29" w:rsidP="006B5C29">
      <w:pPr>
        <w:rPr>
          <w:rFonts w:ascii="Calibri" w:hAnsi="Calibri" w:cs="Calibri"/>
        </w:rPr>
      </w:pPr>
      <w:r w:rsidRPr="006B5C29">
        <w:rPr>
          <w:rFonts w:ascii="Calibri" w:hAnsi="Calibri" w:cs="Calibri"/>
        </w:rPr>
        <w:t>Behaviour should not automatically be viewed as a SEND need. Where behavioural concerns exist, the school will consider whether they reflect an underlying social, emotional, mental health or learning need.</w:t>
      </w:r>
    </w:p>
    <w:p w14:paraId="5E8B6E60" w14:textId="77777777" w:rsidR="006B5C29" w:rsidRPr="006B5C29" w:rsidRDefault="006B5C29" w:rsidP="006B5C29">
      <w:pPr>
        <w:rPr>
          <w:rFonts w:ascii="Calibri" w:hAnsi="Calibri" w:cs="Calibri"/>
          <w:b/>
          <w:bCs/>
          <w:u w:val="single"/>
        </w:rPr>
      </w:pPr>
      <w:r w:rsidRPr="006B5C29">
        <w:rPr>
          <w:rFonts w:ascii="Calibri" w:hAnsi="Calibri" w:cs="Calibri"/>
          <w:b/>
          <w:bCs/>
          <w:u w:val="single"/>
        </w:rPr>
        <w:t>4. Sensory and/or Physical Needs</w:t>
      </w:r>
    </w:p>
    <w:p w14:paraId="261630C5" w14:textId="77777777" w:rsidR="006B5C29" w:rsidRPr="006B5C29" w:rsidRDefault="006B5C29" w:rsidP="006B5C29">
      <w:pPr>
        <w:rPr>
          <w:rFonts w:ascii="Calibri" w:hAnsi="Calibri" w:cs="Calibri"/>
        </w:rPr>
      </w:pPr>
      <w:r w:rsidRPr="006B5C29">
        <w:rPr>
          <w:rFonts w:ascii="Calibri" w:hAnsi="Calibri" w:cs="Calibri"/>
        </w:rPr>
        <w:t>Some pupils require special educational provision because they have a disability or physical difficulty that prevents or hinders them from accessing educational facilities generally provided for their peers.</w:t>
      </w:r>
    </w:p>
    <w:p w14:paraId="3C59AB84" w14:textId="77777777" w:rsidR="006B5C29" w:rsidRPr="006B5C29" w:rsidRDefault="006B5C29" w:rsidP="006B5C29">
      <w:pPr>
        <w:rPr>
          <w:rFonts w:ascii="Calibri" w:hAnsi="Calibri" w:cs="Calibri"/>
        </w:rPr>
      </w:pPr>
      <w:r w:rsidRPr="006B5C29">
        <w:rPr>
          <w:rFonts w:ascii="Calibri" w:hAnsi="Calibri" w:cs="Calibri"/>
        </w:rPr>
        <w:t>These needs may include:</w:t>
      </w:r>
    </w:p>
    <w:p w14:paraId="5715B866" w14:textId="77777777" w:rsidR="006B5C29" w:rsidRPr="006B5C29" w:rsidRDefault="006B5C29" w:rsidP="006B5C29">
      <w:pPr>
        <w:rPr>
          <w:rFonts w:ascii="Calibri" w:hAnsi="Calibri" w:cs="Calibri"/>
          <w:b/>
          <w:bCs/>
        </w:rPr>
      </w:pPr>
      <w:r w:rsidRPr="006B5C29">
        <w:rPr>
          <w:rFonts w:ascii="Calibri" w:hAnsi="Calibri" w:cs="Calibri"/>
          <w:b/>
          <w:bCs/>
        </w:rPr>
        <w:t>Visual Impairment (VI)</w:t>
      </w:r>
    </w:p>
    <w:p w14:paraId="77500BE6" w14:textId="77777777" w:rsidR="006B5C29" w:rsidRPr="006B5C29" w:rsidRDefault="006B5C29" w:rsidP="006B5C29">
      <w:pPr>
        <w:rPr>
          <w:rFonts w:ascii="Calibri" w:hAnsi="Calibri" w:cs="Calibri"/>
        </w:rPr>
      </w:pPr>
      <w:r w:rsidRPr="006B5C29">
        <w:rPr>
          <w:rFonts w:ascii="Calibri" w:hAnsi="Calibri" w:cs="Calibri"/>
        </w:rPr>
        <w:t>Pupils may require specialist equipment, adapted resources or support to access learning.</w:t>
      </w:r>
    </w:p>
    <w:p w14:paraId="54E57781" w14:textId="77777777" w:rsidR="006B5C29" w:rsidRPr="006B5C29" w:rsidRDefault="006B5C29" w:rsidP="006B5C29">
      <w:pPr>
        <w:rPr>
          <w:rFonts w:ascii="Calibri" w:hAnsi="Calibri" w:cs="Calibri"/>
          <w:b/>
          <w:bCs/>
        </w:rPr>
      </w:pPr>
      <w:r w:rsidRPr="006B5C29">
        <w:rPr>
          <w:rFonts w:ascii="Calibri" w:hAnsi="Calibri" w:cs="Calibri"/>
          <w:b/>
          <w:bCs/>
        </w:rPr>
        <w:t>Hearing Impairment (HI)</w:t>
      </w:r>
    </w:p>
    <w:p w14:paraId="022680EF" w14:textId="77777777" w:rsidR="006B5C29" w:rsidRPr="006B5C29" w:rsidRDefault="006B5C29" w:rsidP="006B5C29">
      <w:pPr>
        <w:rPr>
          <w:rFonts w:ascii="Calibri" w:hAnsi="Calibri" w:cs="Calibri"/>
        </w:rPr>
      </w:pPr>
      <w:r w:rsidRPr="006B5C29">
        <w:rPr>
          <w:rFonts w:ascii="Calibri" w:hAnsi="Calibri" w:cs="Calibri"/>
        </w:rPr>
        <w:t>Pupils may require specialist teaching, communication support or assistive technology.</w:t>
      </w:r>
    </w:p>
    <w:p w14:paraId="1A2D07F9" w14:textId="77777777" w:rsidR="006B5C29" w:rsidRPr="006B5C29" w:rsidRDefault="006B5C29" w:rsidP="006B5C29">
      <w:pPr>
        <w:rPr>
          <w:rFonts w:ascii="Calibri" w:hAnsi="Calibri" w:cs="Calibri"/>
          <w:b/>
          <w:bCs/>
        </w:rPr>
      </w:pPr>
      <w:r w:rsidRPr="006B5C29">
        <w:rPr>
          <w:rFonts w:ascii="Calibri" w:hAnsi="Calibri" w:cs="Calibri"/>
          <w:b/>
          <w:bCs/>
        </w:rPr>
        <w:t>Multi-Sensory Impairment (MSI)</w:t>
      </w:r>
    </w:p>
    <w:p w14:paraId="4C97A94F" w14:textId="77777777" w:rsidR="006B5C29" w:rsidRPr="006B5C29" w:rsidRDefault="006B5C29" w:rsidP="006B5C29">
      <w:pPr>
        <w:rPr>
          <w:rFonts w:ascii="Calibri" w:hAnsi="Calibri" w:cs="Calibri"/>
        </w:rPr>
      </w:pPr>
      <w:r w:rsidRPr="006B5C29">
        <w:rPr>
          <w:rFonts w:ascii="Calibri" w:hAnsi="Calibri" w:cs="Calibri"/>
        </w:rPr>
        <w:t>Pupils with a combination of hearing and visual impairments may require highly specialised support.</w:t>
      </w:r>
    </w:p>
    <w:p w14:paraId="714721F9" w14:textId="77777777" w:rsidR="006B5C29" w:rsidRPr="006B5C29" w:rsidRDefault="006B5C29" w:rsidP="006B5C29">
      <w:pPr>
        <w:rPr>
          <w:rFonts w:ascii="Calibri" w:hAnsi="Calibri" w:cs="Calibri"/>
          <w:b/>
          <w:bCs/>
        </w:rPr>
      </w:pPr>
      <w:r w:rsidRPr="006B5C29">
        <w:rPr>
          <w:rFonts w:ascii="Calibri" w:hAnsi="Calibri" w:cs="Calibri"/>
          <w:b/>
          <w:bCs/>
        </w:rPr>
        <w:t>Physical Disabilities (PD)</w:t>
      </w:r>
    </w:p>
    <w:p w14:paraId="50EF4B56" w14:textId="77777777" w:rsidR="006B5C29" w:rsidRPr="006B5C29" w:rsidRDefault="006B5C29" w:rsidP="006B5C29">
      <w:pPr>
        <w:rPr>
          <w:rFonts w:ascii="Calibri" w:hAnsi="Calibri" w:cs="Calibri"/>
        </w:rPr>
      </w:pPr>
      <w:r w:rsidRPr="006B5C29">
        <w:rPr>
          <w:rFonts w:ascii="Calibri" w:hAnsi="Calibri" w:cs="Calibri"/>
        </w:rPr>
        <w:t>Pupils may require ongoing support, adaptations, specialist equipment or modifications to the environment to ensure full access to learning and school life.</w:t>
      </w:r>
    </w:p>
    <w:p w14:paraId="072A0214" w14:textId="77777777" w:rsidR="006B5C29" w:rsidRPr="006B5C29" w:rsidRDefault="006B5C29" w:rsidP="006B5C29">
      <w:pPr>
        <w:rPr>
          <w:rFonts w:ascii="Calibri" w:hAnsi="Calibri" w:cs="Calibri"/>
        </w:rPr>
      </w:pPr>
      <w:r w:rsidRPr="006B5C29">
        <w:rPr>
          <w:rFonts w:ascii="Calibri" w:hAnsi="Calibri" w:cs="Calibri"/>
        </w:rPr>
        <w:t>The school will make reasonable adjustments, in line with the Equality Act 2010, to ensure that pupils with sensory and/or physical needs can participate fully in all aspects of school life.</w:t>
      </w:r>
    </w:p>
    <w:p w14:paraId="6793119D" w14:textId="77777777" w:rsidR="006B5C29" w:rsidRPr="006B5C29" w:rsidRDefault="006B5C29" w:rsidP="006B5C29">
      <w:pPr>
        <w:rPr>
          <w:rFonts w:ascii="Calibri" w:hAnsi="Calibri" w:cs="Calibri"/>
          <w:b/>
          <w:bCs/>
          <w:u w:val="single"/>
        </w:rPr>
      </w:pPr>
      <w:r w:rsidRPr="006B5C29">
        <w:rPr>
          <w:rFonts w:ascii="Calibri" w:hAnsi="Calibri" w:cs="Calibri"/>
          <w:b/>
          <w:bCs/>
          <w:u w:val="single"/>
        </w:rPr>
        <w:t>Identifying Needs</w:t>
      </w:r>
    </w:p>
    <w:p w14:paraId="1017A04F" w14:textId="77777777" w:rsidR="006B5C29" w:rsidRPr="006B5C29" w:rsidRDefault="006B5C29" w:rsidP="006B5C29">
      <w:pPr>
        <w:rPr>
          <w:rFonts w:ascii="Calibri" w:hAnsi="Calibri" w:cs="Calibri"/>
        </w:rPr>
      </w:pPr>
      <w:r w:rsidRPr="006B5C29">
        <w:rPr>
          <w:rFonts w:ascii="Calibri" w:hAnsi="Calibri" w:cs="Calibri"/>
        </w:rPr>
        <w:t>The purpose of identifying a pupil's primary area of need is to ensure that appropriate provision and support can be planned and delivered.</w:t>
      </w:r>
    </w:p>
    <w:p w14:paraId="756DBC3B" w14:textId="77777777" w:rsidR="006B5C29" w:rsidRPr="006B5C29" w:rsidRDefault="006B5C29" w:rsidP="006B5C29">
      <w:pPr>
        <w:rPr>
          <w:rFonts w:ascii="Calibri" w:hAnsi="Calibri" w:cs="Calibri"/>
        </w:rPr>
      </w:pPr>
      <w:r w:rsidRPr="006B5C29">
        <w:rPr>
          <w:rFonts w:ascii="Calibri" w:hAnsi="Calibri" w:cs="Calibri"/>
        </w:rPr>
        <w:t>The school recognises that:</w:t>
      </w:r>
    </w:p>
    <w:p w14:paraId="0DDB12DB" w14:textId="77777777" w:rsidR="006B5C29" w:rsidRPr="006B5C29" w:rsidRDefault="006B5C29" w:rsidP="006B5C29">
      <w:pPr>
        <w:numPr>
          <w:ilvl w:val="0"/>
          <w:numId w:val="46"/>
        </w:numPr>
        <w:rPr>
          <w:rFonts w:ascii="Calibri" w:hAnsi="Calibri" w:cs="Calibri"/>
        </w:rPr>
      </w:pPr>
      <w:r w:rsidRPr="006B5C29">
        <w:rPr>
          <w:rFonts w:ascii="Calibri" w:hAnsi="Calibri" w:cs="Calibri"/>
        </w:rPr>
        <w:t>A pupil may have needs across more than one area.</w:t>
      </w:r>
    </w:p>
    <w:p w14:paraId="286F12EF" w14:textId="77777777" w:rsidR="006B5C29" w:rsidRPr="006B5C29" w:rsidRDefault="006B5C29" w:rsidP="006B5C29">
      <w:pPr>
        <w:numPr>
          <w:ilvl w:val="0"/>
          <w:numId w:val="46"/>
        </w:numPr>
        <w:rPr>
          <w:rFonts w:ascii="Calibri" w:hAnsi="Calibri" w:cs="Calibri"/>
        </w:rPr>
      </w:pPr>
      <w:r w:rsidRPr="006B5C29">
        <w:rPr>
          <w:rFonts w:ascii="Calibri" w:hAnsi="Calibri" w:cs="Calibri"/>
        </w:rPr>
        <w:t>Needs may change over time.</w:t>
      </w:r>
    </w:p>
    <w:p w14:paraId="48361737" w14:textId="77777777" w:rsidR="006B5C29" w:rsidRPr="006B5C29" w:rsidRDefault="006B5C29" w:rsidP="006B5C29">
      <w:pPr>
        <w:numPr>
          <w:ilvl w:val="0"/>
          <w:numId w:val="46"/>
        </w:numPr>
        <w:rPr>
          <w:rFonts w:ascii="Calibri" w:hAnsi="Calibri" w:cs="Calibri"/>
        </w:rPr>
      </w:pPr>
      <w:r w:rsidRPr="006B5C29">
        <w:rPr>
          <w:rFonts w:ascii="Calibri" w:hAnsi="Calibri" w:cs="Calibri"/>
        </w:rPr>
        <w:lastRenderedPageBreak/>
        <w:t>The support provided should be based on an individual assessment of need rather than a diagnostic label alone.</w:t>
      </w:r>
    </w:p>
    <w:p w14:paraId="5E258241" w14:textId="77777777" w:rsidR="006B5C29" w:rsidRPr="006B5C29" w:rsidRDefault="006B5C29" w:rsidP="006B5C29">
      <w:pPr>
        <w:numPr>
          <w:ilvl w:val="0"/>
          <w:numId w:val="46"/>
        </w:numPr>
        <w:rPr>
          <w:rFonts w:ascii="Calibri" w:hAnsi="Calibri" w:cs="Calibri"/>
        </w:rPr>
      </w:pPr>
      <w:r w:rsidRPr="006B5C29">
        <w:rPr>
          <w:rFonts w:ascii="Calibri" w:hAnsi="Calibri" w:cs="Calibri"/>
        </w:rPr>
        <w:t>High-quality teaching remains the first response to meeting the needs of all pupils.</w:t>
      </w:r>
    </w:p>
    <w:p w14:paraId="2FB4C8B3" w14:textId="77777777" w:rsidR="006B5C29" w:rsidRPr="006B5C29" w:rsidRDefault="006B5C29" w:rsidP="00723D2D">
      <w:pPr>
        <w:rPr>
          <w:rFonts w:ascii="Calibri" w:hAnsi="Calibri" w:cs="Calibri"/>
        </w:rPr>
      </w:pPr>
    </w:p>
    <w:p w14:paraId="2EA8EAD1" w14:textId="4366AA9C" w:rsidR="00723D2D" w:rsidRPr="006B5C29" w:rsidRDefault="00723D2D" w:rsidP="00723D2D">
      <w:pPr>
        <w:rPr>
          <w:rFonts w:ascii="Calibri" w:hAnsi="Calibri" w:cs="Calibri"/>
          <w:b/>
          <w:bCs/>
          <w:sz w:val="32"/>
          <w:szCs w:val="32"/>
          <w:u w:val="single"/>
        </w:rPr>
      </w:pPr>
      <w:r w:rsidRPr="006B5C29">
        <w:rPr>
          <w:rFonts w:ascii="Calibri" w:hAnsi="Calibri" w:cs="Calibri"/>
          <w:b/>
          <w:bCs/>
          <w:sz w:val="32"/>
          <w:szCs w:val="32"/>
          <w:u w:val="single"/>
        </w:rPr>
        <w:t xml:space="preserve">Appendix </w:t>
      </w:r>
      <w:r w:rsidR="006B5C29" w:rsidRPr="006B5C29">
        <w:rPr>
          <w:rFonts w:ascii="Calibri" w:hAnsi="Calibri" w:cs="Calibri"/>
          <w:b/>
          <w:bCs/>
          <w:sz w:val="32"/>
          <w:szCs w:val="32"/>
          <w:u w:val="single"/>
        </w:rPr>
        <w:t>2</w:t>
      </w:r>
      <w:r w:rsidRPr="006B5C29">
        <w:rPr>
          <w:rFonts w:ascii="Calibri" w:hAnsi="Calibri" w:cs="Calibri"/>
          <w:b/>
          <w:bCs/>
          <w:sz w:val="32"/>
          <w:szCs w:val="32"/>
          <w:u w:val="single"/>
        </w:rPr>
        <w:t xml:space="preserve"> – External Support Services and Useful Organisations</w:t>
      </w:r>
    </w:p>
    <w:p w14:paraId="66956D27" w14:textId="7C3A7AE6" w:rsidR="006B5C29" w:rsidRDefault="006B5C29" w:rsidP="00723D2D">
      <w:pPr>
        <w:rPr>
          <w:rFonts w:ascii="Calibri" w:hAnsi="Calibri" w:cs="Calibri"/>
        </w:rPr>
      </w:pPr>
      <w:r>
        <w:rPr>
          <w:rFonts w:ascii="Calibri" w:hAnsi="Calibri" w:cs="Calibri"/>
        </w:rPr>
        <w:t>Further Advice:</w:t>
      </w:r>
    </w:p>
    <w:p w14:paraId="402B2A89" w14:textId="0FF6519C" w:rsidR="006B5C29" w:rsidRDefault="006B5C29" w:rsidP="00723D2D">
      <w:pPr>
        <w:rPr>
          <w:rFonts w:ascii="Calibri" w:hAnsi="Calibri" w:cs="Calibri"/>
        </w:rPr>
      </w:pPr>
      <w:r>
        <w:rPr>
          <w:rFonts w:ascii="Calibri" w:hAnsi="Calibri" w:cs="Calibri"/>
          <w:i/>
          <w:iCs/>
        </w:rPr>
        <w:t>Advice, information and training (extracted from Annex 2 of the SEND Code 2014)</w:t>
      </w:r>
    </w:p>
    <w:p w14:paraId="264C5E77" w14:textId="6848A8B7" w:rsidR="006B5C29" w:rsidRDefault="006B5C29" w:rsidP="00723D2D">
      <w:pPr>
        <w:rPr>
          <w:rFonts w:ascii="Calibri" w:hAnsi="Calibri" w:cs="Calibri"/>
        </w:rPr>
      </w:pPr>
      <w:r>
        <w:rPr>
          <w:rFonts w:ascii="Calibri" w:hAnsi="Calibri" w:cs="Calibri"/>
        </w:rPr>
        <w:t>The following organisations provide advice, information and training on specific impairments:</w:t>
      </w:r>
    </w:p>
    <w:p w14:paraId="6C845E8B" w14:textId="542D04E3" w:rsidR="006B5C29" w:rsidRDefault="006B5C29" w:rsidP="006B5C29">
      <w:pPr>
        <w:pStyle w:val="ListParagraph"/>
        <w:numPr>
          <w:ilvl w:val="0"/>
          <w:numId w:val="47"/>
        </w:numPr>
        <w:rPr>
          <w:rFonts w:ascii="Calibri" w:hAnsi="Calibri" w:cs="Calibri"/>
        </w:rPr>
      </w:pPr>
      <w:r>
        <w:rPr>
          <w:rFonts w:ascii="Calibri" w:hAnsi="Calibri" w:cs="Calibri"/>
        </w:rPr>
        <w:t>The Autism Education Trust for children and young people on the Autism Spectrum</w:t>
      </w:r>
      <w:r w:rsidR="00A11FFB">
        <w:rPr>
          <w:rFonts w:ascii="Calibri" w:hAnsi="Calibri" w:cs="Calibri"/>
        </w:rPr>
        <w:t>.</w:t>
      </w:r>
      <w:r>
        <w:rPr>
          <w:rFonts w:ascii="Calibri" w:hAnsi="Calibri" w:cs="Calibri"/>
        </w:rPr>
        <w:t xml:space="preserve"> (</w:t>
      </w:r>
      <w:hyperlink r:id="rId6" w:history="1">
        <w:r w:rsidR="00A11FFB" w:rsidRPr="003E161C">
          <w:rPr>
            <w:rStyle w:val="Hyperlink"/>
            <w:rFonts w:ascii="Calibri" w:hAnsi="Calibri" w:cs="Calibri"/>
          </w:rPr>
          <w:t>www.autismeducationtrust.org.uk</w:t>
        </w:r>
      </w:hyperlink>
      <w:r>
        <w:rPr>
          <w:rFonts w:ascii="Calibri" w:hAnsi="Calibri" w:cs="Calibri"/>
        </w:rPr>
        <w:t>)</w:t>
      </w:r>
    </w:p>
    <w:p w14:paraId="413C7898" w14:textId="60AD8CF6" w:rsidR="006B5C29" w:rsidRDefault="00A11FFB" w:rsidP="006B5C29">
      <w:pPr>
        <w:pStyle w:val="ListParagraph"/>
        <w:numPr>
          <w:ilvl w:val="0"/>
          <w:numId w:val="47"/>
        </w:numPr>
        <w:rPr>
          <w:rFonts w:ascii="Calibri" w:hAnsi="Calibri" w:cs="Calibri"/>
        </w:rPr>
      </w:pPr>
      <w:r>
        <w:rPr>
          <w:rFonts w:ascii="Calibri" w:hAnsi="Calibri" w:cs="Calibri"/>
        </w:rPr>
        <w:t>The Communications Trust for speech, language and communication difficulties.</w:t>
      </w:r>
    </w:p>
    <w:p w14:paraId="5E51175C" w14:textId="248D229D" w:rsidR="00A11FFB" w:rsidRDefault="00A11FFB" w:rsidP="00A11FFB">
      <w:pPr>
        <w:pStyle w:val="ListParagraph"/>
        <w:rPr>
          <w:rFonts w:ascii="Calibri" w:hAnsi="Calibri" w:cs="Calibri"/>
        </w:rPr>
      </w:pPr>
      <w:r>
        <w:rPr>
          <w:rFonts w:ascii="Calibri" w:hAnsi="Calibri" w:cs="Calibri"/>
        </w:rPr>
        <w:t>(</w:t>
      </w:r>
      <w:hyperlink r:id="rId7" w:history="1">
        <w:r w:rsidRPr="003E161C">
          <w:rPr>
            <w:rStyle w:val="Hyperlink"/>
            <w:rFonts w:ascii="Calibri" w:hAnsi="Calibri" w:cs="Calibri"/>
          </w:rPr>
          <w:t>www.thecommunicationtrust.org.uk</w:t>
        </w:r>
      </w:hyperlink>
      <w:r>
        <w:rPr>
          <w:rFonts w:ascii="Calibri" w:hAnsi="Calibri" w:cs="Calibri"/>
        </w:rPr>
        <w:t>)</w:t>
      </w:r>
    </w:p>
    <w:p w14:paraId="03AB9880" w14:textId="3C9250A8" w:rsidR="00A11FFB" w:rsidRDefault="00A11FFB" w:rsidP="00A11FFB">
      <w:pPr>
        <w:pStyle w:val="ListParagraph"/>
        <w:numPr>
          <w:ilvl w:val="0"/>
          <w:numId w:val="47"/>
        </w:numPr>
        <w:rPr>
          <w:rFonts w:ascii="Calibri" w:hAnsi="Calibri" w:cs="Calibri"/>
        </w:rPr>
      </w:pPr>
      <w:r>
        <w:rPr>
          <w:rFonts w:ascii="Calibri" w:hAnsi="Calibri" w:cs="Calibri"/>
        </w:rPr>
        <w:t xml:space="preserve">The Dyslexia </w:t>
      </w:r>
      <w:proofErr w:type="spellStart"/>
      <w:r>
        <w:rPr>
          <w:rFonts w:ascii="Calibri" w:hAnsi="Calibri" w:cs="Calibri"/>
        </w:rPr>
        <w:t>SpLD</w:t>
      </w:r>
      <w:proofErr w:type="spellEnd"/>
      <w:r>
        <w:rPr>
          <w:rFonts w:ascii="Calibri" w:hAnsi="Calibri" w:cs="Calibri"/>
        </w:rPr>
        <w:t xml:space="preserve"> Trust on dyslexia and literacy difficulties.</w:t>
      </w:r>
    </w:p>
    <w:p w14:paraId="407BDF34" w14:textId="585CF673" w:rsidR="00A11FFB" w:rsidRDefault="00A11FFB" w:rsidP="00A11FFB">
      <w:pPr>
        <w:pStyle w:val="ListParagraph"/>
        <w:rPr>
          <w:rFonts w:ascii="Calibri" w:hAnsi="Calibri" w:cs="Calibri"/>
        </w:rPr>
      </w:pPr>
      <w:r>
        <w:rPr>
          <w:rFonts w:ascii="Calibri" w:hAnsi="Calibri" w:cs="Calibri"/>
        </w:rPr>
        <w:t>(</w:t>
      </w:r>
      <w:hyperlink r:id="rId8" w:history="1">
        <w:r w:rsidRPr="003E161C">
          <w:rPr>
            <w:rStyle w:val="Hyperlink"/>
            <w:rFonts w:ascii="Calibri" w:hAnsi="Calibri" w:cs="Calibri"/>
          </w:rPr>
          <w:t>www.thedyslexia-spldtrust.org.uk</w:t>
        </w:r>
      </w:hyperlink>
      <w:r>
        <w:rPr>
          <w:rFonts w:ascii="Calibri" w:hAnsi="Calibri" w:cs="Calibri"/>
        </w:rPr>
        <w:t>)</w:t>
      </w:r>
    </w:p>
    <w:p w14:paraId="56A65638" w14:textId="708A1A6B" w:rsidR="00A11FFB" w:rsidRDefault="00A11FFB" w:rsidP="00A11FFB">
      <w:pPr>
        <w:pStyle w:val="ListParagraph"/>
        <w:numPr>
          <w:ilvl w:val="0"/>
          <w:numId w:val="47"/>
        </w:numPr>
        <w:rPr>
          <w:rFonts w:ascii="Calibri" w:hAnsi="Calibri" w:cs="Calibri"/>
        </w:rPr>
      </w:pPr>
      <w:r>
        <w:rPr>
          <w:rFonts w:ascii="Calibri" w:hAnsi="Calibri" w:cs="Calibri"/>
        </w:rPr>
        <w:t>The National Sensory Impairment Partnership for vision impairment, hearing impairment and multi-sensory impairment.</w:t>
      </w:r>
    </w:p>
    <w:p w14:paraId="7C7E0F0B" w14:textId="57354EB0" w:rsidR="00A11FFB" w:rsidRDefault="00A11FFB" w:rsidP="00A11FFB">
      <w:pPr>
        <w:pStyle w:val="ListParagraph"/>
        <w:rPr>
          <w:rFonts w:ascii="Calibri" w:hAnsi="Calibri" w:cs="Calibri"/>
        </w:rPr>
      </w:pPr>
      <w:r>
        <w:rPr>
          <w:rFonts w:ascii="Calibri" w:hAnsi="Calibri" w:cs="Calibri"/>
        </w:rPr>
        <w:t>(</w:t>
      </w:r>
      <w:hyperlink r:id="rId9" w:history="1">
        <w:r w:rsidRPr="003E161C">
          <w:rPr>
            <w:rStyle w:val="Hyperlink"/>
            <w:rFonts w:ascii="Calibri" w:hAnsi="Calibri" w:cs="Calibri"/>
          </w:rPr>
          <w:t>www.natsip.org.uk</w:t>
        </w:r>
      </w:hyperlink>
      <w:r>
        <w:rPr>
          <w:rFonts w:ascii="Calibri" w:hAnsi="Calibri" w:cs="Calibri"/>
        </w:rPr>
        <w:t>)</w:t>
      </w:r>
    </w:p>
    <w:p w14:paraId="565B261E" w14:textId="60A10783" w:rsidR="00A11FFB" w:rsidRDefault="00A11FFB" w:rsidP="00A11FFB">
      <w:pPr>
        <w:pStyle w:val="ListParagraph"/>
        <w:numPr>
          <w:ilvl w:val="0"/>
          <w:numId w:val="47"/>
        </w:numPr>
        <w:rPr>
          <w:rFonts w:ascii="Calibri" w:hAnsi="Calibri" w:cs="Calibri"/>
        </w:rPr>
      </w:pPr>
      <w:proofErr w:type="spellStart"/>
      <w:r>
        <w:rPr>
          <w:rFonts w:ascii="Calibri" w:hAnsi="Calibri" w:cs="Calibri"/>
        </w:rPr>
        <w:t>MindEd</w:t>
      </w:r>
      <w:proofErr w:type="spellEnd"/>
      <w:r>
        <w:rPr>
          <w:rFonts w:ascii="Calibri" w:hAnsi="Calibri" w:cs="Calibri"/>
        </w:rPr>
        <w:t xml:space="preserve"> is an e-learning portal aimed at supporting all adults working with children and young people. It provides, simple, clear guidance on children and young people’s mental health, wellbeing and development. </w:t>
      </w:r>
    </w:p>
    <w:p w14:paraId="46EFC025" w14:textId="1B956EAF" w:rsidR="00A11FFB" w:rsidRDefault="00A11FFB" w:rsidP="00A11FFB">
      <w:pPr>
        <w:pStyle w:val="ListParagraph"/>
        <w:rPr>
          <w:rFonts w:ascii="Calibri" w:hAnsi="Calibri" w:cs="Calibri"/>
        </w:rPr>
      </w:pPr>
      <w:r>
        <w:rPr>
          <w:rFonts w:ascii="Calibri" w:hAnsi="Calibri" w:cs="Calibri"/>
        </w:rPr>
        <w:t>(</w:t>
      </w:r>
      <w:hyperlink r:id="rId10" w:history="1">
        <w:r w:rsidRPr="003E161C">
          <w:rPr>
            <w:rStyle w:val="Hyperlink"/>
            <w:rFonts w:ascii="Calibri" w:hAnsi="Calibri" w:cs="Calibri"/>
          </w:rPr>
          <w:t>www.minded.org.uk</w:t>
        </w:r>
      </w:hyperlink>
      <w:r>
        <w:rPr>
          <w:rFonts w:ascii="Calibri" w:hAnsi="Calibri" w:cs="Calibri"/>
        </w:rPr>
        <w:t>)</w:t>
      </w:r>
    </w:p>
    <w:p w14:paraId="41DCFC6C" w14:textId="365A679E" w:rsidR="00A11FFB" w:rsidRDefault="00A11FFB" w:rsidP="00A11FFB">
      <w:pPr>
        <w:pStyle w:val="ListParagraph"/>
        <w:numPr>
          <w:ilvl w:val="0"/>
          <w:numId w:val="47"/>
        </w:numPr>
        <w:rPr>
          <w:rFonts w:ascii="Calibri" w:hAnsi="Calibri" w:cs="Calibri"/>
        </w:rPr>
      </w:pPr>
      <w:r>
        <w:rPr>
          <w:rFonts w:ascii="Calibri" w:hAnsi="Calibri" w:cs="Calibri"/>
        </w:rPr>
        <w:t>The SEN Gateway enables access to a broad range of materials and support services across the range of SEN.</w:t>
      </w:r>
    </w:p>
    <w:p w14:paraId="252ED992" w14:textId="40FF7F62" w:rsidR="00A11FFB" w:rsidRDefault="00A11FFB" w:rsidP="00A11FFB">
      <w:pPr>
        <w:pStyle w:val="ListParagraph"/>
        <w:rPr>
          <w:rFonts w:ascii="Calibri" w:hAnsi="Calibri" w:cs="Calibri"/>
        </w:rPr>
      </w:pPr>
      <w:r>
        <w:rPr>
          <w:rFonts w:ascii="Calibri" w:hAnsi="Calibri" w:cs="Calibri"/>
        </w:rPr>
        <w:t>(</w:t>
      </w:r>
      <w:hyperlink r:id="rId11" w:history="1">
        <w:r w:rsidRPr="003E161C">
          <w:rPr>
            <w:rStyle w:val="Hyperlink"/>
            <w:rFonts w:ascii="Calibri" w:hAnsi="Calibri" w:cs="Calibri"/>
          </w:rPr>
          <w:t>www.sendgateway.org.uk</w:t>
        </w:r>
      </w:hyperlink>
      <w:r>
        <w:rPr>
          <w:rFonts w:ascii="Calibri" w:hAnsi="Calibri" w:cs="Calibri"/>
        </w:rPr>
        <w:t>)</w:t>
      </w:r>
    </w:p>
    <w:p w14:paraId="2775B0B5" w14:textId="57AAE085" w:rsidR="00A11FFB" w:rsidRDefault="00A11FFB" w:rsidP="00A11FFB">
      <w:pPr>
        <w:pStyle w:val="ListParagraph"/>
        <w:numPr>
          <w:ilvl w:val="0"/>
          <w:numId w:val="47"/>
        </w:numPr>
        <w:rPr>
          <w:rFonts w:ascii="Calibri" w:hAnsi="Calibri" w:cs="Calibri"/>
        </w:rPr>
      </w:pPr>
      <w:r>
        <w:rPr>
          <w:rFonts w:ascii="Calibri" w:hAnsi="Calibri" w:cs="Calibri"/>
        </w:rPr>
        <w:t>Early Support provides a range of information materials to families and professions.</w:t>
      </w:r>
    </w:p>
    <w:p w14:paraId="706915DF" w14:textId="247177FA" w:rsidR="00A11FFB" w:rsidRDefault="00A11FFB" w:rsidP="00A11FFB">
      <w:pPr>
        <w:pStyle w:val="ListParagraph"/>
        <w:rPr>
          <w:rFonts w:ascii="Calibri" w:hAnsi="Calibri" w:cs="Calibri"/>
        </w:rPr>
      </w:pPr>
      <w:r>
        <w:rPr>
          <w:rFonts w:ascii="Calibri" w:hAnsi="Calibri" w:cs="Calibri"/>
        </w:rPr>
        <w:t>(</w:t>
      </w:r>
      <w:hyperlink r:id="rId12" w:history="1">
        <w:r w:rsidRPr="003E161C">
          <w:rPr>
            <w:rStyle w:val="Hyperlink"/>
            <w:rFonts w:ascii="Calibri" w:hAnsi="Calibri" w:cs="Calibri"/>
          </w:rPr>
          <w:t>www.ncb.org.uk/earlysupport</w:t>
        </w:r>
      </w:hyperlink>
      <w:r>
        <w:rPr>
          <w:rFonts w:ascii="Calibri" w:hAnsi="Calibri" w:cs="Calibri"/>
        </w:rPr>
        <w:t>)</w:t>
      </w:r>
    </w:p>
    <w:p w14:paraId="6E5C1E3E" w14:textId="77777777" w:rsidR="00A11FFB" w:rsidRDefault="00A11FFB" w:rsidP="00A11FFB">
      <w:pPr>
        <w:rPr>
          <w:rFonts w:ascii="Calibri" w:hAnsi="Calibri" w:cs="Calibri"/>
        </w:rPr>
      </w:pPr>
    </w:p>
    <w:p w14:paraId="158ADF6C" w14:textId="13366D95" w:rsidR="00A11FFB" w:rsidRDefault="00A11FFB" w:rsidP="00A11FFB">
      <w:pPr>
        <w:rPr>
          <w:rFonts w:ascii="Calibri" w:hAnsi="Calibri" w:cs="Calibri"/>
        </w:rPr>
      </w:pPr>
      <w:r>
        <w:rPr>
          <w:rFonts w:ascii="Calibri" w:hAnsi="Calibri" w:cs="Calibri"/>
        </w:rPr>
        <w:t>Please also refer to Salford’s Local Offer for all SEND services in our locality.</w:t>
      </w:r>
    </w:p>
    <w:p w14:paraId="41EB22AB" w14:textId="7EDDA070" w:rsidR="00A11FFB" w:rsidRDefault="00A11FFB" w:rsidP="00A11FFB">
      <w:pPr>
        <w:rPr>
          <w:rFonts w:ascii="Calibri" w:hAnsi="Calibri" w:cs="Calibri"/>
        </w:rPr>
      </w:pPr>
      <w:hyperlink r:id="rId13" w:history="1">
        <w:r w:rsidRPr="003E161C">
          <w:rPr>
            <w:rStyle w:val="Hyperlink"/>
            <w:rFonts w:ascii="Calibri" w:hAnsi="Calibri" w:cs="Calibri"/>
          </w:rPr>
          <w:t>https://directory.salford.gov.uk/kb5/salford/directory/site.page?id=XPWxxuwiPME</w:t>
        </w:r>
      </w:hyperlink>
    </w:p>
    <w:p w14:paraId="1E414A97" w14:textId="77777777" w:rsidR="00A11FFB" w:rsidRPr="00A11FFB" w:rsidRDefault="00A11FFB" w:rsidP="00A11FFB">
      <w:pPr>
        <w:rPr>
          <w:rFonts w:ascii="Calibri" w:hAnsi="Calibri" w:cs="Calibri"/>
        </w:rPr>
      </w:pPr>
    </w:p>
    <w:p w14:paraId="09FB8543" w14:textId="77777777" w:rsidR="006B5C29" w:rsidRDefault="006B5C29" w:rsidP="00723D2D">
      <w:pPr>
        <w:rPr>
          <w:rFonts w:ascii="Calibri" w:hAnsi="Calibri" w:cs="Calibri"/>
        </w:rPr>
      </w:pPr>
    </w:p>
    <w:p w14:paraId="16514C48" w14:textId="77777777" w:rsidR="006B5C29" w:rsidRDefault="006B5C29" w:rsidP="00723D2D">
      <w:pPr>
        <w:rPr>
          <w:rFonts w:ascii="Calibri" w:hAnsi="Calibri" w:cs="Calibri"/>
        </w:rPr>
      </w:pPr>
    </w:p>
    <w:p w14:paraId="2DBC1292" w14:textId="77777777" w:rsidR="006B5C29" w:rsidRDefault="006B5C29" w:rsidP="00723D2D">
      <w:pPr>
        <w:rPr>
          <w:rFonts w:ascii="Calibri" w:hAnsi="Calibri" w:cs="Calibri"/>
        </w:rPr>
      </w:pPr>
    </w:p>
    <w:p w14:paraId="21453170" w14:textId="69E09A90" w:rsidR="00723D2D" w:rsidRDefault="00723D2D" w:rsidP="00723D2D">
      <w:pPr>
        <w:rPr>
          <w:rFonts w:ascii="Calibri" w:hAnsi="Calibri" w:cs="Calibri"/>
          <w:b/>
          <w:bCs/>
          <w:sz w:val="32"/>
          <w:szCs w:val="32"/>
          <w:u w:val="single"/>
        </w:rPr>
      </w:pPr>
      <w:r w:rsidRPr="00A11FFB">
        <w:rPr>
          <w:rFonts w:ascii="Calibri" w:hAnsi="Calibri" w:cs="Calibri"/>
          <w:b/>
          <w:bCs/>
          <w:sz w:val="32"/>
          <w:szCs w:val="32"/>
          <w:u w:val="single"/>
        </w:rPr>
        <w:lastRenderedPageBreak/>
        <w:t>Appendix 4 – Related School Policies</w:t>
      </w:r>
    </w:p>
    <w:p w14:paraId="2E6C978B" w14:textId="520F1E01" w:rsidR="00A11FFB" w:rsidRDefault="00A11FFB" w:rsidP="00A11FFB">
      <w:pPr>
        <w:pStyle w:val="ListParagraph"/>
        <w:numPr>
          <w:ilvl w:val="0"/>
          <w:numId w:val="47"/>
        </w:numPr>
        <w:rPr>
          <w:rFonts w:ascii="Calibri" w:hAnsi="Calibri" w:cs="Calibri"/>
        </w:rPr>
      </w:pPr>
      <w:r>
        <w:rPr>
          <w:rFonts w:ascii="Calibri" w:hAnsi="Calibri" w:cs="Calibri"/>
        </w:rPr>
        <w:t>Safeguarding and Child Protection Policy</w:t>
      </w:r>
    </w:p>
    <w:p w14:paraId="5684628B" w14:textId="25CB7D39" w:rsidR="00A11FFB" w:rsidRDefault="00A11FFB" w:rsidP="00A11FFB">
      <w:pPr>
        <w:pStyle w:val="ListParagraph"/>
        <w:numPr>
          <w:ilvl w:val="0"/>
          <w:numId w:val="47"/>
        </w:numPr>
        <w:rPr>
          <w:rFonts w:ascii="Calibri" w:hAnsi="Calibri" w:cs="Calibri"/>
        </w:rPr>
      </w:pPr>
      <w:r>
        <w:rPr>
          <w:rFonts w:ascii="Calibri" w:hAnsi="Calibri" w:cs="Calibri"/>
        </w:rPr>
        <w:t>Behaviour Policy</w:t>
      </w:r>
    </w:p>
    <w:p w14:paraId="46BC88D6" w14:textId="6415826C" w:rsidR="00A11FFB" w:rsidRDefault="00A11FFB" w:rsidP="00A11FFB">
      <w:pPr>
        <w:pStyle w:val="ListParagraph"/>
        <w:numPr>
          <w:ilvl w:val="0"/>
          <w:numId w:val="47"/>
        </w:numPr>
        <w:rPr>
          <w:rFonts w:ascii="Calibri" w:hAnsi="Calibri" w:cs="Calibri"/>
        </w:rPr>
      </w:pPr>
      <w:r>
        <w:rPr>
          <w:rFonts w:ascii="Calibri" w:hAnsi="Calibri" w:cs="Calibri"/>
        </w:rPr>
        <w:t>Inclusion Policy</w:t>
      </w:r>
    </w:p>
    <w:p w14:paraId="37CF0193" w14:textId="1199EA1E" w:rsidR="00A11FFB" w:rsidRDefault="00A11FFB" w:rsidP="00A11FFB">
      <w:pPr>
        <w:pStyle w:val="ListParagraph"/>
        <w:numPr>
          <w:ilvl w:val="0"/>
          <w:numId w:val="47"/>
        </w:numPr>
        <w:rPr>
          <w:rFonts w:ascii="Calibri" w:hAnsi="Calibri" w:cs="Calibri"/>
        </w:rPr>
      </w:pPr>
      <w:r>
        <w:rPr>
          <w:rFonts w:ascii="Calibri" w:hAnsi="Calibri" w:cs="Calibri"/>
        </w:rPr>
        <w:t>Admissions Policy</w:t>
      </w:r>
    </w:p>
    <w:p w14:paraId="078C369C" w14:textId="552750B8" w:rsidR="00A11FFB" w:rsidRDefault="00A11FFB" w:rsidP="00A11FFB">
      <w:pPr>
        <w:pStyle w:val="ListParagraph"/>
        <w:numPr>
          <w:ilvl w:val="0"/>
          <w:numId w:val="47"/>
        </w:numPr>
        <w:rPr>
          <w:rFonts w:ascii="Calibri" w:hAnsi="Calibri" w:cs="Calibri"/>
        </w:rPr>
      </w:pPr>
      <w:r>
        <w:rPr>
          <w:rFonts w:ascii="Calibri" w:hAnsi="Calibri" w:cs="Calibri"/>
        </w:rPr>
        <w:t>Anti-Bullying Policy</w:t>
      </w:r>
    </w:p>
    <w:p w14:paraId="0EFC4703" w14:textId="6408F830" w:rsidR="00A11FFB" w:rsidRPr="00A11FFB" w:rsidRDefault="00A11FFB" w:rsidP="00A11FFB">
      <w:pPr>
        <w:pStyle w:val="ListParagraph"/>
        <w:numPr>
          <w:ilvl w:val="0"/>
          <w:numId w:val="47"/>
        </w:numPr>
        <w:rPr>
          <w:rFonts w:ascii="Calibri" w:hAnsi="Calibri" w:cs="Calibri"/>
        </w:rPr>
      </w:pPr>
      <w:r>
        <w:rPr>
          <w:rFonts w:ascii="Calibri" w:hAnsi="Calibri" w:cs="Calibri"/>
        </w:rPr>
        <w:t>Curriculum Policy</w:t>
      </w:r>
    </w:p>
    <w:p w14:paraId="367761AF" w14:textId="77777777" w:rsidR="00B828FE" w:rsidRPr="006B5C29" w:rsidRDefault="00B828FE">
      <w:pPr>
        <w:rPr>
          <w:rFonts w:ascii="Calibri" w:hAnsi="Calibri" w:cs="Calibri"/>
        </w:rPr>
      </w:pPr>
    </w:p>
    <w:sectPr w:rsidR="00B828FE" w:rsidRPr="006B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A06"/>
    <w:multiLevelType w:val="multilevel"/>
    <w:tmpl w:val="B18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40C80"/>
    <w:multiLevelType w:val="multilevel"/>
    <w:tmpl w:val="71DC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E0CAA"/>
    <w:multiLevelType w:val="multilevel"/>
    <w:tmpl w:val="33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6323A"/>
    <w:multiLevelType w:val="multilevel"/>
    <w:tmpl w:val="34DA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123EC"/>
    <w:multiLevelType w:val="multilevel"/>
    <w:tmpl w:val="762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E682F"/>
    <w:multiLevelType w:val="multilevel"/>
    <w:tmpl w:val="1DD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DF6"/>
    <w:multiLevelType w:val="multilevel"/>
    <w:tmpl w:val="A0F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97191"/>
    <w:multiLevelType w:val="multilevel"/>
    <w:tmpl w:val="0B70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12EB3"/>
    <w:multiLevelType w:val="multilevel"/>
    <w:tmpl w:val="86E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132EE"/>
    <w:multiLevelType w:val="multilevel"/>
    <w:tmpl w:val="0D52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755F5"/>
    <w:multiLevelType w:val="multilevel"/>
    <w:tmpl w:val="CE4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82F47"/>
    <w:multiLevelType w:val="multilevel"/>
    <w:tmpl w:val="D00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C2BBE"/>
    <w:multiLevelType w:val="multilevel"/>
    <w:tmpl w:val="BD52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B61FE"/>
    <w:multiLevelType w:val="multilevel"/>
    <w:tmpl w:val="4E1C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44099"/>
    <w:multiLevelType w:val="multilevel"/>
    <w:tmpl w:val="E0DA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00822"/>
    <w:multiLevelType w:val="multilevel"/>
    <w:tmpl w:val="8506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115AE"/>
    <w:multiLevelType w:val="multilevel"/>
    <w:tmpl w:val="EA14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D4372"/>
    <w:multiLevelType w:val="multilevel"/>
    <w:tmpl w:val="776C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100F1"/>
    <w:multiLevelType w:val="multilevel"/>
    <w:tmpl w:val="788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35A8C"/>
    <w:multiLevelType w:val="multilevel"/>
    <w:tmpl w:val="FE9E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B1E10"/>
    <w:multiLevelType w:val="multilevel"/>
    <w:tmpl w:val="103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20F04"/>
    <w:multiLevelType w:val="multilevel"/>
    <w:tmpl w:val="750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941B6"/>
    <w:multiLevelType w:val="multilevel"/>
    <w:tmpl w:val="48EA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C24B0"/>
    <w:multiLevelType w:val="multilevel"/>
    <w:tmpl w:val="4A5E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2703D"/>
    <w:multiLevelType w:val="multilevel"/>
    <w:tmpl w:val="3B3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B3C01"/>
    <w:multiLevelType w:val="multilevel"/>
    <w:tmpl w:val="63F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B0956"/>
    <w:multiLevelType w:val="multilevel"/>
    <w:tmpl w:val="B4B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03DB3"/>
    <w:multiLevelType w:val="multilevel"/>
    <w:tmpl w:val="764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248F8"/>
    <w:multiLevelType w:val="multilevel"/>
    <w:tmpl w:val="2B3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52363"/>
    <w:multiLevelType w:val="multilevel"/>
    <w:tmpl w:val="AB9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C5BBE"/>
    <w:multiLevelType w:val="multilevel"/>
    <w:tmpl w:val="A3D2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77665"/>
    <w:multiLevelType w:val="multilevel"/>
    <w:tmpl w:val="B2BC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73AC"/>
    <w:multiLevelType w:val="multilevel"/>
    <w:tmpl w:val="C07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C31E5"/>
    <w:multiLevelType w:val="multilevel"/>
    <w:tmpl w:val="9DBA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241E4"/>
    <w:multiLevelType w:val="multilevel"/>
    <w:tmpl w:val="194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27621"/>
    <w:multiLevelType w:val="multilevel"/>
    <w:tmpl w:val="3E32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F186E"/>
    <w:multiLevelType w:val="multilevel"/>
    <w:tmpl w:val="ED0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97AB5"/>
    <w:multiLevelType w:val="multilevel"/>
    <w:tmpl w:val="A54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E7AA3"/>
    <w:multiLevelType w:val="multilevel"/>
    <w:tmpl w:val="0FC6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17352"/>
    <w:multiLevelType w:val="hybridMultilevel"/>
    <w:tmpl w:val="E3CA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E14C5"/>
    <w:multiLevelType w:val="multilevel"/>
    <w:tmpl w:val="F6E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F28FD"/>
    <w:multiLevelType w:val="multilevel"/>
    <w:tmpl w:val="562A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80585"/>
    <w:multiLevelType w:val="multilevel"/>
    <w:tmpl w:val="CE2E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D5083"/>
    <w:multiLevelType w:val="multilevel"/>
    <w:tmpl w:val="FA1A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A238E"/>
    <w:multiLevelType w:val="multilevel"/>
    <w:tmpl w:val="588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246E4"/>
    <w:multiLevelType w:val="multilevel"/>
    <w:tmpl w:val="B8E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935F4"/>
    <w:multiLevelType w:val="multilevel"/>
    <w:tmpl w:val="396A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632388">
    <w:abstractNumId w:val="12"/>
  </w:num>
  <w:num w:numId="2" w16cid:durableId="1965042287">
    <w:abstractNumId w:val="40"/>
  </w:num>
  <w:num w:numId="3" w16cid:durableId="1849247842">
    <w:abstractNumId w:val="6"/>
  </w:num>
  <w:num w:numId="4" w16cid:durableId="116606759">
    <w:abstractNumId w:val="8"/>
  </w:num>
  <w:num w:numId="5" w16cid:durableId="1844467227">
    <w:abstractNumId w:val="30"/>
  </w:num>
  <w:num w:numId="6" w16cid:durableId="1167676424">
    <w:abstractNumId w:val="0"/>
  </w:num>
  <w:num w:numId="7" w16cid:durableId="1475443889">
    <w:abstractNumId w:val="1"/>
  </w:num>
  <w:num w:numId="8" w16cid:durableId="110251493">
    <w:abstractNumId w:val="41"/>
  </w:num>
  <w:num w:numId="9" w16cid:durableId="2006517019">
    <w:abstractNumId w:val="3"/>
  </w:num>
  <w:num w:numId="10" w16cid:durableId="215089237">
    <w:abstractNumId w:val="44"/>
  </w:num>
  <w:num w:numId="11" w16cid:durableId="1635915051">
    <w:abstractNumId w:val="36"/>
  </w:num>
  <w:num w:numId="12" w16cid:durableId="662634531">
    <w:abstractNumId w:val="20"/>
  </w:num>
  <w:num w:numId="13" w16cid:durableId="82385317">
    <w:abstractNumId w:val="33"/>
  </w:num>
  <w:num w:numId="14" w16cid:durableId="1216240640">
    <w:abstractNumId w:val="38"/>
  </w:num>
  <w:num w:numId="15" w16cid:durableId="2139254518">
    <w:abstractNumId w:val="11"/>
  </w:num>
  <w:num w:numId="16" w16cid:durableId="1427271176">
    <w:abstractNumId w:val="37"/>
  </w:num>
  <w:num w:numId="17" w16cid:durableId="1731029701">
    <w:abstractNumId w:val="32"/>
  </w:num>
  <w:num w:numId="18" w16cid:durableId="2117409424">
    <w:abstractNumId w:val="31"/>
  </w:num>
  <w:num w:numId="19" w16cid:durableId="2008707121">
    <w:abstractNumId w:val="19"/>
  </w:num>
  <w:num w:numId="20" w16cid:durableId="1733431128">
    <w:abstractNumId w:val="17"/>
  </w:num>
  <w:num w:numId="21" w16cid:durableId="1366759470">
    <w:abstractNumId w:val="24"/>
  </w:num>
  <w:num w:numId="22" w16cid:durableId="6913231">
    <w:abstractNumId w:val="23"/>
  </w:num>
  <w:num w:numId="23" w16cid:durableId="544946590">
    <w:abstractNumId w:val="26"/>
  </w:num>
  <w:num w:numId="24" w16cid:durableId="1327979815">
    <w:abstractNumId w:val="2"/>
  </w:num>
  <w:num w:numId="25" w16cid:durableId="817265116">
    <w:abstractNumId w:val="43"/>
  </w:num>
  <w:num w:numId="26" w16cid:durableId="389765822">
    <w:abstractNumId w:val="13"/>
  </w:num>
  <w:num w:numId="27" w16cid:durableId="1241450223">
    <w:abstractNumId w:val="35"/>
  </w:num>
  <w:num w:numId="28" w16cid:durableId="179245153">
    <w:abstractNumId w:val="9"/>
  </w:num>
  <w:num w:numId="29" w16cid:durableId="1377924312">
    <w:abstractNumId w:val="42"/>
  </w:num>
  <w:num w:numId="30" w16cid:durableId="1058700258">
    <w:abstractNumId w:val="28"/>
  </w:num>
  <w:num w:numId="31" w16cid:durableId="945423905">
    <w:abstractNumId w:val="27"/>
  </w:num>
  <w:num w:numId="32" w16cid:durableId="1666786921">
    <w:abstractNumId w:val="14"/>
  </w:num>
  <w:num w:numId="33" w16cid:durableId="620767549">
    <w:abstractNumId w:val="22"/>
  </w:num>
  <w:num w:numId="34" w16cid:durableId="895700970">
    <w:abstractNumId w:val="16"/>
  </w:num>
  <w:num w:numId="35" w16cid:durableId="1519730008">
    <w:abstractNumId w:val="46"/>
  </w:num>
  <w:num w:numId="36" w16cid:durableId="1493254937">
    <w:abstractNumId w:val="4"/>
  </w:num>
  <w:num w:numId="37" w16cid:durableId="1879196804">
    <w:abstractNumId w:val="21"/>
  </w:num>
  <w:num w:numId="38" w16cid:durableId="1725637012">
    <w:abstractNumId w:val="18"/>
  </w:num>
  <w:num w:numId="39" w16cid:durableId="1928807681">
    <w:abstractNumId w:val="34"/>
  </w:num>
  <w:num w:numId="40" w16cid:durableId="209198103">
    <w:abstractNumId w:val="45"/>
  </w:num>
  <w:num w:numId="41" w16cid:durableId="1715349620">
    <w:abstractNumId w:val="29"/>
  </w:num>
  <w:num w:numId="42" w16cid:durableId="894899815">
    <w:abstractNumId w:val="7"/>
  </w:num>
  <w:num w:numId="43" w16cid:durableId="741412853">
    <w:abstractNumId w:val="5"/>
  </w:num>
  <w:num w:numId="44" w16cid:durableId="1960799890">
    <w:abstractNumId w:val="25"/>
  </w:num>
  <w:num w:numId="45" w16cid:durableId="2085226324">
    <w:abstractNumId w:val="10"/>
  </w:num>
  <w:num w:numId="46" w16cid:durableId="1703943042">
    <w:abstractNumId w:val="15"/>
  </w:num>
  <w:num w:numId="47" w16cid:durableId="15426668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2D"/>
    <w:rsid w:val="006B5C29"/>
    <w:rsid w:val="00723D2D"/>
    <w:rsid w:val="0078299E"/>
    <w:rsid w:val="00833C2C"/>
    <w:rsid w:val="00A11FFB"/>
    <w:rsid w:val="00B8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5A72"/>
  <w15:chartTrackingRefBased/>
  <w15:docId w15:val="{B006693A-B7A6-4C9D-BF6F-56171C18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D2D"/>
    <w:rPr>
      <w:rFonts w:eastAsiaTheme="majorEastAsia" w:cstheme="majorBidi"/>
      <w:color w:val="272727" w:themeColor="text1" w:themeTint="D8"/>
    </w:rPr>
  </w:style>
  <w:style w:type="paragraph" w:styleId="Title">
    <w:name w:val="Title"/>
    <w:basedOn w:val="Normal"/>
    <w:next w:val="Normal"/>
    <w:link w:val="TitleChar"/>
    <w:uiPriority w:val="10"/>
    <w:qFormat/>
    <w:rsid w:val="0072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D2D"/>
    <w:pPr>
      <w:spacing w:before="160"/>
      <w:jc w:val="center"/>
    </w:pPr>
    <w:rPr>
      <w:i/>
      <w:iCs/>
      <w:color w:val="404040" w:themeColor="text1" w:themeTint="BF"/>
    </w:rPr>
  </w:style>
  <w:style w:type="character" w:customStyle="1" w:styleId="QuoteChar">
    <w:name w:val="Quote Char"/>
    <w:basedOn w:val="DefaultParagraphFont"/>
    <w:link w:val="Quote"/>
    <w:uiPriority w:val="29"/>
    <w:rsid w:val="00723D2D"/>
    <w:rPr>
      <w:i/>
      <w:iCs/>
      <w:color w:val="404040" w:themeColor="text1" w:themeTint="BF"/>
    </w:rPr>
  </w:style>
  <w:style w:type="paragraph" w:styleId="ListParagraph">
    <w:name w:val="List Paragraph"/>
    <w:basedOn w:val="Normal"/>
    <w:uiPriority w:val="34"/>
    <w:qFormat/>
    <w:rsid w:val="00723D2D"/>
    <w:pPr>
      <w:ind w:left="720"/>
      <w:contextualSpacing/>
    </w:pPr>
  </w:style>
  <w:style w:type="character" w:styleId="IntenseEmphasis">
    <w:name w:val="Intense Emphasis"/>
    <w:basedOn w:val="DefaultParagraphFont"/>
    <w:uiPriority w:val="21"/>
    <w:qFormat/>
    <w:rsid w:val="00723D2D"/>
    <w:rPr>
      <w:i/>
      <w:iCs/>
      <w:color w:val="0F4761" w:themeColor="accent1" w:themeShade="BF"/>
    </w:rPr>
  </w:style>
  <w:style w:type="paragraph" w:styleId="IntenseQuote">
    <w:name w:val="Intense Quote"/>
    <w:basedOn w:val="Normal"/>
    <w:next w:val="Normal"/>
    <w:link w:val="IntenseQuoteChar"/>
    <w:uiPriority w:val="30"/>
    <w:qFormat/>
    <w:rsid w:val="0072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D2D"/>
    <w:rPr>
      <w:i/>
      <w:iCs/>
      <w:color w:val="0F4761" w:themeColor="accent1" w:themeShade="BF"/>
    </w:rPr>
  </w:style>
  <w:style w:type="character" w:styleId="IntenseReference">
    <w:name w:val="Intense Reference"/>
    <w:basedOn w:val="DefaultParagraphFont"/>
    <w:uiPriority w:val="32"/>
    <w:qFormat/>
    <w:rsid w:val="00723D2D"/>
    <w:rPr>
      <w:b/>
      <w:bCs/>
      <w:smallCaps/>
      <w:color w:val="0F4761" w:themeColor="accent1" w:themeShade="BF"/>
      <w:spacing w:val="5"/>
    </w:rPr>
  </w:style>
  <w:style w:type="character" w:styleId="Hyperlink">
    <w:name w:val="Hyperlink"/>
    <w:basedOn w:val="DefaultParagraphFont"/>
    <w:uiPriority w:val="99"/>
    <w:unhideWhenUsed/>
    <w:rsid w:val="006B5C29"/>
    <w:rPr>
      <w:color w:val="467886" w:themeColor="hyperlink"/>
      <w:u w:val="single"/>
    </w:rPr>
  </w:style>
  <w:style w:type="character" w:styleId="UnresolvedMention">
    <w:name w:val="Unresolved Mention"/>
    <w:basedOn w:val="DefaultParagraphFont"/>
    <w:uiPriority w:val="99"/>
    <w:semiHidden/>
    <w:unhideWhenUsed/>
    <w:rsid w:val="006B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yslexia-spldtrust.org.uk" TargetMode="External"/><Relationship Id="rId13" Type="http://schemas.openxmlformats.org/officeDocument/2006/relationships/hyperlink" Target="https://directory.salford.gov.uk/kb5/salford/directory/site.page?id=XPWxxuwiPME"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thecommunicationtrust.org.uk" TargetMode="External"/><Relationship Id="rId12" Type="http://schemas.openxmlformats.org/officeDocument/2006/relationships/hyperlink" Target="http://www.ncb.org.uk/earlysupport"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autismeducationtrust.org.uk" TargetMode="External"/><Relationship Id="rId11" Type="http://schemas.openxmlformats.org/officeDocument/2006/relationships/hyperlink" Target="http://www.sendgatewa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ded.org.uk" TargetMode="External"/><Relationship Id="rId4" Type="http://schemas.openxmlformats.org/officeDocument/2006/relationships/settings" Target="settings.xml"/><Relationship Id="rId9" Type="http://schemas.openxmlformats.org/officeDocument/2006/relationships/hyperlink" Target="http://www.natsip.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629BB-2192-4A52-9401-AA22680EF85B}">
  <ds:schemaRefs>
    <ds:schemaRef ds:uri="http://schemas.openxmlformats.org/officeDocument/2006/bibliography"/>
  </ds:schemaRefs>
</ds:datastoreItem>
</file>

<file path=customXml/itemProps2.xml><?xml version="1.0" encoding="utf-8"?>
<ds:datastoreItem xmlns:ds="http://schemas.openxmlformats.org/officeDocument/2006/customXml" ds:itemID="{69A7F804-A712-4044-AE05-6EEBCD82CA35}"/>
</file>

<file path=customXml/itemProps3.xml><?xml version="1.0" encoding="utf-8"?>
<ds:datastoreItem xmlns:ds="http://schemas.openxmlformats.org/officeDocument/2006/customXml" ds:itemID="{A69290D7-673B-493D-9EF9-863E53C92451}"/>
</file>

<file path=customXml/itemProps4.xml><?xml version="1.0" encoding="utf-8"?>
<ds:datastoreItem xmlns:ds="http://schemas.openxmlformats.org/officeDocument/2006/customXml" ds:itemID="{20E64973-0C0D-4432-A2A3-185213072797}"/>
</file>

<file path=docProps/app.xml><?xml version="1.0" encoding="utf-8"?>
<Properties xmlns="http://schemas.openxmlformats.org/officeDocument/2006/extended-properties" xmlns:vt="http://schemas.openxmlformats.org/officeDocument/2006/docPropsVTypes">
  <Template>Normal</Template>
  <TotalTime>29</TotalTime>
  <Pages>20</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Bagnall</dc:creator>
  <cp:keywords/>
  <dc:description/>
  <cp:lastModifiedBy>Miss E Bagnall</cp:lastModifiedBy>
  <cp:revision>1</cp:revision>
  <dcterms:created xsi:type="dcterms:W3CDTF">2026-05-29T21:48:00Z</dcterms:created>
  <dcterms:modified xsi:type="dcterms:W3CDTF">2026-05-29T22:17:00Z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ies>
</file>