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91589084"/>
        <w:docPartObj>
          <w:docPartGallery w:val="Cover Pages"/>
          <w:docPartUnique/>
        </w:docPartObj>
      </w:sdtPr>
      <w:sdtEndPr>
        <w:rPr>
          <w:rFonts w:ascii="Tahoma" w:hAnsi="Tahoma" w:cs="Tahoma"/>
        </w:rPr>
      </w:sdtEndPr>
      <w:sdtContent>
        <w:p w14:paraId="7756D14A" w14:textId="77777777" w:rsidR="00A1609D" w:rsidRDefault="00A1609D"/>
        <w:p w14:paraId="7756D14B" w14:textId="77777777" w:rsidR="00A1609D" w:rsidRDefault="00A1609D">
          <w:r>
            <w:rPr>
              <w:noProof/>
              <w:lang w:eastAsia="en-GB"/>
            </w:rPr>
            <mc:AlternateContent>
              <mc:Choice Requires="wps">
                <w:drawing>
                  <wp:anchor distT="0" distB="0" distL="114300" distR="114300" simplePos="0" relativeHeight="251659264" behindDoc="1" locked="0" layoutInCell="0" allowOverlap="1" wp14:anchorId="7756D2EF" wp14:editId="7756D2F0">
                    <wp:simplePos x="0" y="0"/>
                    <wp:positionH relativeFrom="page">
                      <wp:align>center</wp:align>
                    </wp:positionH>
                    <wp:positionV relativeFrom="page">
                      <wp:align>center</wp:align>
                    </wp:positionV>
                    <wp:extent cx="7772400" cy="10058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7756D302" w14:textId="77777777" w:rsidR="00A1609D" w:rsidRPr="00A1609D" w:rsidRDefault="00A1609D">
                                <w:pPr>
                                  <w:rPr>
                                    <w:rFonts w:asciiTheme="majorHAnsi" w:eastAsiaTheme="majorEastAsia" w:hAnsiTheme="majorHAnsi" w:cstheme="majorBidi"/>
                                    <w:b/>
                                    <w:bCs/>
                                    <w:color w:val="EEECE1" w:themeColor="background2"/>
                                    <w:spacing w:val="30"/>
                                    <w:sz w:val="96"/>
                                    <w:szCs w:val="96"/>
                                  </w:rPr>
                                </w:pPr>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7756D2EF"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DrOwIAAFgEAAAOAAAAZHJzL2Uyb0RvYy54bWysVMFu1DAQvSPxD5bvNMl2ly1Rs1XVagGp&#10;QEXLBziOk1g4HjP2brZ8fcdOul3BDZGDNRPbb+a9ecnl1WEwbK/Qa7AVL85yzpSV0GjbVfzH4/bd&#10;BWc+CNsIA1ZV/El5frV5++ZydKVaQA+mUcgIxPpydBXvQ3BllnnZq0H4M3DK0mYLOIhAKXZZg2Ik&#10;9MFkizx/n42AjUOQynt6eztt8k3Cb1slw7e29SowU3HqLaQV01rHNdtcirJD4Xot5zbEP3QxCG2p&#10;6BHqVgTBdqj/ghq0RPDQhjMJQwZtq6VKHIhNkf/B5qEXTiUuJI53R5n8/4OVX/cP7h5j697dgfzp&#10;mYWbXthOXSPC2CvRULkiCpWNzpfHCzHxdJXV4xdoaLRiFyBpcGhxiIDEjh2S1E9HqdUhMEkv1+v1&#10;YpnTRCTtFXm+uohZLCLKl/sOffioYGAxqDjSMBO+2N/5MB19OZL6B6ObrTYmJdjVNwbZXtDgt+mZ&#10;0f3rsUQocoh28WU41AeCjWENzRNRQ5gMQwanoAf8zdlIZqm4/7UTqDgzny3J86FYLqO7UrJcrReU&#10;4OlOfbojrCSoigfOpvAmTI7cOdRdT5WKxNPCNUna6siVxiOVVedNDKUYFIpZFsDQw+zgLYINk6dN&#10;RPquO0aQVKpHpe6pYKNT4Um9E0jvzhtGw8Fd/JI/VXy1LlZ5aqNWe2Ue2Vjx8wuaFGf9MZoGQ2Yx&#10;6kVdwpmdMmk4J2TfNNu50fh9nObp1OsPYfMMAAD//wMAUEsDBBQABgAIAAAAIQAkpfcy2wAAAAcB&#10;AAAPAAAAZHJzL2Rvd25yZXYueG1sTI9BS8QwEIXvgv8hjODNTS0qS226LIriQZCtHjxmm7EpTSa1&#10;Sbv13zvrxb0M7/GGN9+Um8U7MeMYu0AKrlcZCKQmmI5aBR/vT1drEDFpMtoFQgU/GGFTnZ+VujDh&#10;QDuc69QKLqFYaAU2paGQMjYWvY6rMCBx9hVGrxPbsZVm1Acu907mWXYnve6IL1g94IPFpq8nr2D7&#10;nc/9Y/36Yrs397zDz76ZYq/U5cWyvQeRcEn/y3DEZ3SomGkfJjJROAX8SPqbxyzPb9jvWd2uWcmq&#10;lKf81S8AAAD//wMAUEsBAi0AFAAGAAgAAAAhALaDOJL+AAAA4QEAABMAAAAAAAAAAAAAAAAAAAAA&#10;AFtDb250ZW50X1R5cGVzXS54bWxQSwECLQAUAAYACAAAACEAOP0h/9YAAACUAQAACwAAAAAAAAAA&#10;AAAAAAAvAQAAX3JlbHMvLnJlbHNQSwECLQAUAAYACAAAACEAYGww6zsCAABYBAAADgAAAAAAAAAA&#10;AAAAAAAuAgAAZHJzL2Uyb0RvYy54bWxQSwECLQAUAAYACAAAACEAJKX3MtsAAAAHAQAADwAAAAAA&#10;AAAAAAAAAACVBAAAZHJzL2Rvd25yZXYueG1sUEsFBgAAAAAEAAQA8wAAAJ0FAAAAAA==&#10;" o:allowincell="f" stroked="f">
                    <v:textbox>
                      <w:txbxContent>
                        <w:p w14:paraId="7756D302" w14:textId="77777777" w:rsidR="00A1609D" w:rsidRPr="00A1609D" w:rsidRDefault="00A1609D">
                          <w:pPr>
                            <w:rPr>
                              <w:rFonts w:asciiTheme="majorHAnsi" w:eastAsiaTheme="majorEastAsia" w:hAnsiTheme="majorHAnsi" w:cstheme="majorBidi"/>
                              <w:b/>
                              <w:bCs/>
                              <w:color w:val="EEECE1" w:themeColor="background2"/>
                              <w:spacing w:val="30"/>
                              <w:sz w:val="96"/>
                              <w:szCs w:val="96"/>
                            </w:rPr>
                          </w:pPr>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p>
                      </w:txbxContent>
                    </v:textbox>
                    <w10:wrap anchorx="page" anchory="page"/>
                  </v:rect>
                </w:pict>
              </mc:Fallback>
            </mc:AlternateContent>
          </w:r>
        </w:p>
        <w:p w14:paraId="7756D14C" w14:textId="77777777" w:rsidR="00A1609D" w:rsidRDefault="00A1609D"/>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11012"/>
          </w:tblGrid>
          <w:tr w:rsidR="00A1609D" w14:paraId="7756D159" w14:textId="77777777" w:rsidTr="00A1609D">
            <w:trPr>
              <w:trHeight w:val="6993"/>
              <w:jc w:val="center"/>
            </w:trPr>
            <w:tc>
              <w:tcPr>
                <w:tcW w:w="3000" w:type="pct"/>
                <w:shd w:val="clear" w:color="auto" w:fill="FFFFFF" w:themeFill="background1"/>
                <w:vAlign w:val="center"/>
              </w:tcPr>
              <w:sdt>
                <w:sdtPr>
                  <w:rPr>
                    <w:rFonts w:asciiTheme="majorHAnsi" w:eastAsiaTheme="majorEastAsia" w:hAnsiTheme="majorHAnsi" w:cstheme="majorBidi"/>
                    <w:b/>
                    <w:sz w:val="40"/>
                    <w:szCs w:val="40"/>
                    <w:u w:val="single"/>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14:paraId="7756D14D" w14:textId="77777777" w:rsidR="00A1609D" w:rsidRPr="00A1609D" w:rsidRDefault="002B7A2D">
                    <w:pPr>
                      <w:pStyle w:val="NoSpacing"/>
                      <w:jc w:val="center"/>
                      <w:rPr>
                        <w:rFonts w:asciiTheme="majorHAnsi" w:eastAsiaTheme="majorEastAsia" w:hAnsiTheme="majorHAnsi" w:cstheme="majorBidi"/>
                        <w:b/>
                        <w:sz w:val="40"/>
                        <w:szCs w:val="40"/>
                        <w:u w:val="single"/>
                      </w:rPr>
                    </w:pPr>
                    <w:r>
                      <w:rPr>
                        <w:rFonts w:asciiTheme="majorHAnsi" w:eastAsiaTheme="majorEastAsia" w:hAnsiTheme="majorHAnsi" w:cstheme="majorBidi"/>
                        <w:b/>
                        <w:sz w:val="40"/>
                        <w:szCs w:val="40"/>
                        <w:u w:val="single"/>
                        <w:lang w:val="en-GB"/>
                      </w:rPr>
                      <w:t xml:space="preserve">Clarendon Cottage </w:t>
                    </w:r>
                    <w:r w:rsidR="00A1609D">
                      <w:rPr>
                        <w:rFonts w:asciiTheme="majorHAnsi" w:eastAsiaTheme="majorEastAsia" w:hAnsiTheme="majorHAnsi" w:cstheme="majorBidi"/>
                        <w:b/>
                        <w:sz w:val="40"/>
                        <w:szCs w:val="40"/>
                        <w:u w:val="single"/>
                        <w:lang w:val="en-GB"/>
                      </w:rPr>
                      <w:t>Preparatory School</w:t>
                    </w:r>
                  </w:p>
                </w:sdtContent>
              </w:sdt>
              <w:p w14:paraId="7756D14E" w14:textId="77777777" w:rsidR="00A1609D" w:rsidRDefault="00A1609D">
                <w:pPr>
                  <w:pStyle w:val="NoSpacing"/>
                  <w:jc w:val="center"/>
                </w:pPr>
              </w:p>
              <w:p w14:paraId="7756D14F" w14:textId="77777777" w:rsidR="00A1609D" w:rsidRPr="00A1609D" w:rsidRDefault="00450EBD">
                <w:pPr>
                  <w:pStyle w:val="NoSpacing"/>
                  <w:jc w:val="center"/>
                  <w:rPr>
                    <w:rFonts w:asciiTheme="majorHAnsi" w:eastAsiaTheme="majorEastAsia" w:hAnsiTheme="majorHAnsi" w:cstheme="majorBidi"/>
                    <w:sz w:val="32"/>
                    <w:szCs w:val="32"/>
                    <w:u w:val="single"/>
                  </w:rPr>
                </w:pPr>
                <w:sdt>
                  <w:sdtPr>
                    <w:rPr>
                      <w:rFonts w:asciiTheme="majorHAnsi" w:eastAsiaTheme="majorEastAsia" w:hAnsiTheme="majorHAnsi" w:cstheme="majorBidi"/>
                      <w:sz w:val="32"/>
                      <w:szCs w:val="32"/>
                      <w:u w:val="single"/>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r w:rsidR="002B7A2D">
                      <w:rPr>
                        <w:rFonts w:asciiTheme="majorHAnsi" w:eastAsiaTheme="majorEastAsia" w:hAnsiTheme="majorHAnsi" w:cstheme="majorBidi"/>
                        <w:sz w:val="32"/>
                        <w:szCs w:val="32"/>
                        <w:u w:val="single"/>
                      </w:rPr>
                      <w:t xml:space="preserve">Risk assessment </w:t>
                    </w:r>
                    <w:r w:rsidR="0054252D">
                      <w:rPr>
                        <w:rFonts w:asciiTheme="majorHAnsi" w:eastAsiaTheme="majorEastAsia" w:hAnsiTheme="majorHAnsi" w:cstheme="majorBidi"/>
                        <w:sz w:val="32"/>
                        <w:szCs w:val="32"/>
                        <w:u w:val="single"/>
                      </w:rPr>
                      <w:t>Policy</w:t>
                    </w:r>
                  </w:sdtContent>
                </w:sdt>
              </w:p>
              <w:p w14:paraId="7756D150" w14:textId="77777777" w:rsidR="00A1609D" w:rsidRDefault="00A1609D">
                <w:pPr>
                  <w:pStyle w:val="NoSpacing"/>
                  <w:jc w:val="center"/>
                </w:pPr>
              </w:p>
              <w:p w14:paraId="7756D151" w14:textId="77777777" w:rsidR="00A1609D" w:rsidRDefault="00A1609D" w:rsidP="00A1609D">
                <w:pPr>
                  <w:pStyle w:val="NoSpacing"/>
                </w:pPr>
              </w:p>
              <w:p w14:paraId="7756D152" w14:textId="77777777" w:rsidR="00A1609D" w:rsidRDefault="00A1609D">
                <w:pPr>
                  <w:pStyle w:val="NoSpacing"/>
                  <w:jc w:val="center"/>
                </w:pPr>
                <w:r>
                  <w:rPr>
                    <w:noProof/>
                    <w:lang w:val="en-GB" w:eastAsia="en-GB"/>
                  </w:rPr>
                  <w:drawing>
                    <wp:inline distT="0" distB="0" distL="0" distR="0" wp14:anchorId="7756D2F1" wp14:editId="7756D2F2">
                      <wp:extent cx="1426464" cy="14676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1">
                                <a:extLst>
                                  <a:ext uri="{28A0092B-C50C-407E-A947-70E740481C1C}">
                                    <a14:useLocalDpi xmlns:a14="http://schemas.microsoft.com/office/drawing/2010/main" val="0"/>
                                  </a:ext>
                                </a:extLst>
                              </a:blip>
                              <a:stretch>
                                <a:fillRect/>
                              </a:stretch>
                            </pic:blipFill>
                            <pic:spPr>
                              <a:xfrm>
                                <a:off x="0" y="0"/>
                                <a:ext cx="1426464" cy="1467612"/>
                              </a:xfrm>
                              <a:prstGeom prst="rect">
                                <a:avLst/>
                              </a:prstGeom>
                            </pic:spPr>
                          </pic:pic>
                        </a:graphicData>
                      </a:graphic>
                    </wp:inline>
                  </w:drawing>
                </w:r>
              </w:p>
              <w:p w14:paraId="7756D153" w14:textId="77777777" w:rsidR="00A1609D" w:rsidRDefault="00A1609D">
                <w:pPr>
                  <w:pStyle w:val="NoSpacing"/>
                  <w:jc w:val="center"/>
                </w:pPr>
              </w:p>
              <w:p w14:paraId="7756D154" w14:textId="77777777" w:rsidR="00A1609D" w:rsidRDefault="00A1609D">
                <w:pPr>
                  <w:pStyle w:val="NoSpacing"/>
                  <w:jc w:val="center"/>
                </w:pPr>
              </w:p>
              <w:p w14:paraId="7756D155" w14:textId="77777777" w:rsidR="00A1609D" w:rsidRDefault="00747432">
                <w:pPr>
                  <w:pStyle w:val="NoSpacing"/>
                  <w:jc w:val="center"/>
                </w:pPr>
                <w:r>
                  <w:t xml:space="preserve">Created by: </w:t>
                </w:r>
                <w:r w:rsidR="002B7A2D">
                  <w:t>E Howard (January 2015</w:t>
                </w:r>
                <w:r w:rsidR="0054252D">
                  <w:t>)</w:t>
                </w:r>
              </w:p>
              <w:p w14:paraId="7756D156" w14:textId="4ACC0665" w:rsidR="002D5F4F" w:rsidRDefault="002D5F4F">
                <w:pPr>
                  <w:pStyle w:val="NoSpacing"/>
                  <w:jc w:val="center"/>
                </w:pPr>
                <w:r>
                  <w:t>Reviewed by:</w:t>
                </w:r>
                <w:r w:rsidR="008E7817">
                  <w:t xml:space="preserve"> </w:t>
                </w:r>
                <w:r w:rsidR="00096625">
                  <w:t>E Bagnall January 202</w:t>
                </w:r>
                <w:r w:rsidR="00EC58D1">
                  <w:t>6</w:t>
                </w:r>
              </w:p>
              <w:p w14:paraId="7756D157" w14:textId="6F9A7D5A" w:rsidR="00A620A4" w:rsidRDefault="0054252D" w:rsidP="00A620A4">
                <w:pPr>
                  <w:pStyle w:val="NoSpacing"/>
                  <w:jc w:val="center"/>
                </w:pPr>
                <w:r>
                  <w:t>To be r</w:t>
                </w:r>
                <w:r w:rsidR="009D1C34">
                  <w:t>eviewed:</w:t>
                </w:r>
                <w:r w:rsidR="00747432">
                  <w:t xml:space="preserve"> </w:t>
                </w:r>
                <w:r w:rsidR="00096625">
                  <w:t>January 202</w:t>
                </w:r>
                <w:r w:rsidR="00EC58D1">
                  <w:t>7</w:t>
                </w:r>
              </w:p>
              <w:p w14:paraId="7756D158" w14:textId="77777777" w:rsidR="00A1609D" w:rsidRDefault="00A1609D">
                <w:pPr>
                  <w:pStyle w:val="NoSpacing"/>
                  <w:jc w:val="center"/>
                </w:pPr>
              </w:p>
            </w:tc>
          </w:tr>
        </w:tbl>
        <w:p w14:paraId="7756D15A" w14:textId="77777777" w:rsidR="00A1609D" w:rsidRDefault="00A1609D"/>
        <w:p w14:paraId="7756D15B" w14:textId="77777777" w:rsidR="00747432" w:rsidRDefault="00A1609D" w:rsidP="00747432">
          <w:pPr>
            <w:rPr>
              <w:rFonts w:ascii="Tahoma" w:hAnsi="Tahoma" w:cs="Tahoma"/>
            </w:rPr>
          </w:pPr>
          <w:r>
            <w:rPr>
              <w:rFonts w:ascii="Tahoma" w:hAnsi="Tahoma" w:cs="Tahoma"/>
            </w:rPr>
            <w:br w:type="page"/>
          </w:r>
        </w:p>
      </w:sdtContent>
    </w:sdt>
    <w:p w14:paraId="7756D15C" w14:textId="77777777" w:rsidR="002B7A2D" w:rsidRPr="002B7A2D" w:rsidRDefault="002B7A2D" w:rsidP="002B7A2D">
      <w:pPr>
        <w:pStyle w:val="Default"/>
        <w:jc w:val="center"/>
        <w:rPr>
          <w:rFonts w:asciiTheme="minorHAnsi" w:hAnsiTheme="minorHAnsi"/>
        </w:rPr>
      </w:pPr>
      <w:r>
        <w:rPr>
          <w:rFonts w:asciiTheme="minorHAnsi" w:hAnsiTheme="minorHAnsi"/>
          <w:noProof/>
          <w:lang w:eastAsia="en-GB"/>
        </w:rPr>
        <w:lastRenderedPageBreak/>
        <w:drawing>
          <wp:inline distT="0" distB="0" distL="0" distR="0" wp14:anchorId="7756D2F3" wp14:editId="7756D2F4">
            <wp:extent cx="809625" cy="83298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0046" cy="833413"/>
                    </a:xfrm>
                    <a:prstGeom prst="rect">
                      <a:avLst/>
                    </a:prstGeom>
                  </pic:spPr>
                </pic:pic>
              </a:graphicData>
            </a:graphic>
          </wp:inline>
        </w:drawing>
      </w:r>
    </w:p>
    <w:p w14:paraId="7756D15D" w14:textId="77777777" w:rsidR="0054252D" w:rsidRDefault="002B7A2D" w:rsidP="002B7A2D">
      <w:pPr>
        <w:pStyle w:val="Default"/>
        <w:jc w:val="center"/>
        <w:rPr>
          <w:rFonts w:asciiTheme="minorHAnsi" w:hAnsiTheme="minorHAnsi"/>
          <w:b/>
          <w:u w:val="single"/>
        </w:rPr>
      </w:pPr>
      <w:r>
        <w:rPr>
          <w:rFonts w:asciiTheme="minorHAnsi" w:hAnsiTheme="minorHAnsi"/>
          <w:b/>
          <w:u w:val="single"/>
        </w:rPr>
        <w:t>Clarendon Cottage Prep School Risk Assessment Policy</w:t>
      </w:r>
    </w:p>
    <w:p w14:paraId="7756D15E" w14:textId="77777777" w:rsidR="00275872" w:rsidRPr="002B7A2D" w:rsidRDefault="00275872" w:rsidP="002B7A2D">
      <w:pPr>
        <w:pStyle w:val="Default"/>
        <w:jc w:val="center"/>
        <w:rPr>
          <w:rFonts w:asciiTheme="minorHAnsi" w:hAnsiTheme="minorHAnsi"/>
          <w:b/>
          <w:u w:val="single"/>
        </w:rPr>
      </w:pPr>
    </w:p>
    <w:p w14:paraId="7756D15F" w14:textId="77777777" w:rsidR="00275872" w:rsidRPr="00517E42" w:rsidRDefault="00275872" w:rsidP="00275872">
      <w:pPr>
        <w:pStyle w:val="BodyText"/>
        <w:jc w:val="center"/>
        <w:rPr>
          <w:rFonts w:asciiTheme="minorHAnsi" w:hAnsiTheme="minorHAnsi" w:cs="Tahoma"/>
          <w:b/>
        </w:rPr>
      </w:pPr>
      <w:r w:rsidRPr="00517E42">
        <w:rPr>
          <w:rFonts w:asciiTheme="minorHAnsi" w:hAnsiTheme="minorHAnsi" w:cs="Tahoma"/>
          <w:b/>
        </w:rPr>
        <w:t>This policy applies to the whole school, including the EYFS</w:t>
      </w:r>
    </w:p>
    <w:p w14:paraId="7756D160" w14:textId="77777777" w:rsidR="002B7A2D" w:rsidRDefault="002B7A2D" w:rsidP="00275872">
      <w:pPr>
        <w:autoSpaceDE w:val="0"/>
        <w:autoSpaceDN w:val="0"/>
        <w:adjustRightInd w:val="0"/>
        <w:jc w:val="center"/>
        <w:rPr>
          <w:rFonts w:ascii="TTE23F5D08t00" w:hAnsi="TTE23F5D08t00" w:cs="TTE23F5D08t00"/>
        </w:rPr>
      </w:pPr>
    </w:p>
    <w:p w14:paraId="7756D161" w14:textId="77777777" w:rsidR="003D0222" w:rsidRPr="002B7A2D" w:rsidRDefault="003D0222" w:rsidP="003D0222">
      <w:pPr>
        <w:autoSpaceDE w:val="0"/>
        <w:autoSpaceDN w:val="0"/>
        <w:adjustRightInd w:val="0"/>
        <w:rPr>
          <w:rFonts w:asciiTheme="minorHAnsi" w:hAnsiTheme="minorHAnsi" w:cs="TTE23F5D08t00"/>
          <w:b/>
          <w:u w:val="single"/>
        </w:rPr>
      </w:pPr>
      <w:r w:rsidRPr="002B7A2D">
        <w:rPr>
          <w:rFonts w:ascii="TTE23F5D08t00" w:hAnsi="TTE23F5D08t00" w:cs="TTE23F5D08t00"/>
          <w:b/>
          <w:u w:val="single"/>
        </w:rPr>
        <w:t xml:space="preserve"> </w:t>
      </w:r>
      <w:r w:rsidRPr="002B7A2D">
        <w:rPr>
          <w:rFonts w:asciiTheme="minorHAnsi" w:hAnsiTheme="minorHAnsi" w:cs="TTE23F5D08t00"/>
          <w:b/>
          <w:u w:val="single"/>
        </w:rPr>
        <w:t>Introduction</w:t>
      </w:r>
    </w:p>
    <w:p w14:paraId="75B1A827" w14:textId="77777777" w:rsidR="006D4E5A" w:rsidRDefault="006D4E5A" w:rsidP="003D0222">
      <w:pPr>
        <w:autoSpaceDE w:val="0"/>
        <w:autoSpaceDN w:val="0"/>
        <w:adjustRightInd w:val="0"/>
        <w:rPr>
          <w:rFonts w:asciiTheme="minorHAnsi" w:hAnsiTheme="minorHAnsi" w:cs="TTE2377D00t00"/>
        </w:rPr>
      </w:pPr>
    </w:p>
    <w:p w14:paraId="7756D162" w14:textId="0045853A" w:rsidR="003D0222" w:rsidRDefault="006D4E5A" w:rsidP="009F39C8">
      <w:pPr>
        <w:autoSpaceDE w:val="0"/>
        <w:autoSpaceDN w:val="0"/>
        <w:adjustRightInd w:val="0"/>
        <w:rPr>
          <w:rFonts w:asciiTheme="minorHAnsi" w:hAnsiTheme="minorHAnsi" w:cs="TTE2377D00t00"/>
        </w:rPr>
      </w:pPr>
      <w:r>
        <w:rPr>
          <w:rFonts w:asciiTheme="minorHAnsi" w:hAnsiTheme="minorHAnsi" w:cs="TTE2377D00t00"/>
        </w:rPr>
        <w:t xml:space="preserve">Clarendon Cottage Prep School is fully committed to promoting the safety and welfare of all in our community so that effective education can take place. </w:t>
      </w:r>
      <w:r w:rsidR="003D0222" w:rsidRPr="002B7A2D">
        <w:rPr>
          <w:rFonts w:asciiTheme="minorHAnsi" w:hAnsiTheme="minorHAnsi" w:cs="TTE2377D00t00"/>
        </w:rPr>
        <w:t>A risk assessment is an important tool in protect</w:t>
      </w:r>
      <w:r w:rsidR="002B7A2D">
        <w:rPr>
          <w:rFonts w:asciiTheme="minorHAnsi" w:hAnsiTheme="minorHAnsi" w:cs="TTE2377D00t00"/>
        </w:rPr>
        <w:t xml:space="preserve">ing employees and customers, by </w:t>
      </w:r>
      <w:r w:rsidR="002B7A2D" w:rsidRPr="002B7A2D">
        <w:rPr>
          <w:rFonts w:asciiTheme="minorHAnsi" w:hAnsiTheme="minorHAnsi" w:cs="TTE2377D00t00"/>
        </w:rPr>
        <w:t>analysing</w:t>
      </w:r>
      <w:r w:rsidR="002B7A2D">
        <w:rPr>
          <w:rFonts w:asciiTheme="minorHAnsi" w:hAnsiTheme="minorHAnsi" w:cs="TTE2377D00t00"/>
        </w:rPr>
        <w:t xml:space="preserve"> hazards </w:t>
      </w:r>
      <w:r w:rsidR="003D0222" w:rsidRPr="002B7A2D">
        <w:rPr>
          <w:rFonts w:asciiTheme="minorHAnsi" w:hAnsiTheme="minorHAnsi" w:cs="TTE2377D00t00"/>
        </w:rPr>
        <w:t>and identifying risk reduction measures. The law requires that everyth</w:t>
      </w:r>
      <w:r w:rsidR="002B7A2D">
        <w:rPr>
          <w:rFonts w:asciiTheme="minorHAnsi" w:hAnsiTheme="minorHAnsi" w:cs="TTE2377D00t00"/>
        </w:rPr>
        <w:t xml:space="preserve">ing ‘reasonably practicable’ is </w:t>
      </w:r>
      <w:r w:rsidR="003D0222" w:rsidRPr="002B7A2D">
        <w:rPr>
          <w:rFonts w:asciiTheme="minorHAnsi" w:hAnsiTheme="minorHAnsi" w:cs="TTE2377D00t00"/>
        </w:rPr>
        <w:t xml:space="preserve">done to protect people from harm. </w:t>
      </w:r>
      <w:r w:rsidR="00F50337">
        <w:rPr>
          <w:rFonts w:asciiTheme="minorHAnsi" w:hAnsiTheme="minorHAnsi" w:cs="TTE2377D00t00"/>
        </w:rPr>
        <w:t>Risks are inherent in everyday life</w:t>
      </w:r>
      <w:r w:rsidR="009F39C8">
        <w:rPr>
          <w:rFonts w:asciiTheme="minorHAnsi" w:hAnsiTheme="minorHAnsi" w:cs="TTE2377D00t00"/>
        </w:rPr>
        <w:t xml:space="preserve">. </w:t>
      </w:r>
      <w:r w:rsidR="003D0222" w:rsidRPr="002B7A2D">
        <w:rPr>
          <w:rFonts w:asciiTheme="minorHAnsi" w:hAnsiTheme="minorHAnsi" w:cs="TTE2377D00t00"/>
        </w:rPr>
        <w:t>It helps to focus on the risks that</w:t>
      </w:r>
      <w:r w:rsidR="002B7A2D">
        <w:rPr>
          <w:rFonts w:asciiTheme="minorHAnsi" w:hAnsiTheme="minorHAnsi" w:cs="TTE2377D00t00"/>
        </w:rPr>
        <w:t xml:space="preserve"> really matter in the workplace </w:t>
      </w:r>
      <w:r w:rsidR="003D0222" w:rsidRPr="002B7A2D">
        <w:rPr>
          <w:rFonts w:asciiTheme="minorHAnsi" w:hAnsiTheme="minorHAnsi" w:cs="TTE2377D00t00"/>
        </w:rPr>
        <w:t>– the ones with the potential to cause real harm. In many instance</w:t>
      </w:r>
      <w:r w:rsidR="002B7A2D">
        <w:rPr>
          <w:rFonts w:asciiTheme="minorHAnsi" w:hAnsiTheme="minorHAnsi" w:cs="TTE2377D00t00"/>
        </w:rPr>
        <w:t xml:space="preserve">s, straightforward measures can </w:t>
      </w:r>
      <w:r w:rsidR="003D0222" w:rsidRPr="002B7A2D">
        <w:rPr>
          <w:rFonts w:asciiTheme="minorHAnsi" w:hAnsiTheme="minorHAnsi" w:cs="TTE2377D00t00"/>
        </w:rPr>
        <w:t>be effective in controlling risks.</w:t>
      </w:r>
      <w:r w:rsidR="009F39C8">
        <w:rPr>
          <w:rFonts w:asciiTheme="minorHAnsi" w:hAnsiTheme="minorHAnsi" w:cs="TTE2377D00t00"/>
        </w:rPr>
        <w:t xml:space="preserve"> Our pupils need to be educated into how to cope safely with risk.</w:t>
      </w:r>
    </w:p>
    <w:p w14:paraId="7756D163" w14:textId="77777777" w:rsidR="002B7A2D" w:rsidRPr="002B7A2D" w:rsidRDefault="002B7A2D" w:rsidP="003D0222">
      <w:pPr>
        <w:autoSpaceDE w:val="0"/>
        <w:autoSpaceDN w:val="0"/>
        <w:adjustRightInd w:val="0"/>
        <w:rPr>
          <w:rFonts w:asciiTheme="minorHAnsi" w:hAnsiTheme="minorHAnsi" w:cs="TTE2377D00t00"/>
        </w:rPr>
      </w:pPr>
    </w:p>
    <w:p w14:paraId="7756D164" w14:textId="77777777" w:rsidR="003D0222" w:rsidRDefault="003D0222" w:rsidP="003D0222">
      <w:pPr>
        <w:autoSpaceDE w:val="0"/>
        <w:autoSpaceDN w:val="0"/>
        <w:adjustRightInd w:val="0"/>
        <w:rPr>
          <w:rFonts w:asciiTheme="minorHAnsi" w:hAnsiTheme="minorHAnsi" w:cs="TTE23F5D08t00"/>
          <w:b/>
          <w:u w:val="single"/>
        </w:rPr>
      </w:pPr>
      <w:r w:rsidRPr="002B7A2D">
        <w:rPr>
          <w:rFonts w:asciiTheme="minorHAnsi" w:hAnsiTheme="minorHAnsi" w:cs="TTE23F5D08t00"/>
        </w:rPr>
        <w:t xml:space="preserve"> </w:t>
      </w:r>
      <w:r w:rsidRPr="002B7A2D">
        <w:rPr>
          <w:rFonts w:asciiTheme="minorHAnsi" w:hAnsiTheme="minorHAnsi" w:cs="TTE23F5D08t00"/>
          <w:b/>
          <w:u w:val="single"/>
        </w:rPr>
        <w:t>Aims and Objectives</w:t>
      </w:r>
    </w:p>
    <w:p w14:paraId="1881D239" w14:textId="77777777" w:rsidR="00A13D4E" w:rsidRPr="002B7A2D" w:rsidRDefault="00A13D4E" w:rsidP="003D0222">
      <w:pPr>
        <w:autoSpaceDE w:val="0"/>
        <w:autoSpaceDN w:val="0"/>
        <w:adjustRightInd w:val="0"/>
        <w:rPr>
          <w:rFonts w:asciiTheme="minorHAnsi" w:hAnsiTheme="minorHAnsi" w:cs="TTE23F5D08t00"/>
          <w:b/>
          <w:u w:val="single"/>
        </w:rPr>
      </w:pPr>
    </w:p>
    <w:p w14:paraId="7756D165" w14:textId="77777777" w:rsidR="003D0222"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To ensure that staff understand the process of risk assessment an</w:t>
      </w:r>
      <w:r w:rsidR="002B7A2D">
        <w:rPr>
          <w:rFonts w:asciiTheme="minorHAnsi" w:hAnsiTheme="minorHAnsi" w:cs="TTE2377D00t00"/>
        </w:rPr>
        <w:t xml:space="preserve">d how it can be integrated into </w:t>
      </w:r>
      <w:r w:rsidRPr="002B7A2D">
        <w:rPr>
          <w:rFonts w:asciiTheme="minorHAnsi" w:hAnsiTheme="minorHAnsi" w:cs="TTE2377D00t00"/>
        </w:rPr>
        <w:t>effective management practices.</w:t>
      </w:r>
    </w:p>
    <w:p w14:paraId="3D520046" w14:textId="77777777" w:rsidR="006F0C7B" w:rsidRDefault="006F0C7B" w:rsidP="003D0222">
      <w:pPr>
        <w:autoSpaceDE w:val="0"/>
        <w:autoSpaceDN w:val="0"/>
        <w:adjustRightInd w:val="0"/>
        <w:rPr>
          <w:rFonts w:asciiTheme="minorHAnsi" w:hAnsiTheme="minorHAnsi" w:cs="TTE2377D00t00"/>
        </w:rPr>
      </w:pPr>
    </w:p>
    <w:p w14:paraId="167C5F28" w14:textId="176EC218" w:rsidR="006F0C7B" w:rsidRDefault="006F0C7B" w:rsidP="003D0222">
      <w:pPr>
        <w:autoSpaceDE w:val="0"/>
        <w:autoSpaceDN w:val="0"/>
        <w:adjustRightInd w:val="0"/>
        <w:rPr>
          <w:rFonts w:asciiTheme="minorHAnsi" w:hAnsiTheme="minorHAnsi" w:cs="TTE2377D00t00"/>
        </w:rPr>
      </w:pPr>
      <w:r>
        <w:rPr>
          <w:rFonts w:asciiTheme="minorHAnsi" w:hAnsiTheme="minorHAnsi" w:cs="TTE2377D00t00"/>
          <w:b/>
          <w:bCs/>
          <w:u w:val="single"/>
        </w:rPr>
        <w:t>What is a Risk Assessment?</w:t>
      </w:r>
    </w:p>
    <w:p w14:paraId="487D4F89" w14:textId="77777777" w:rsidR="006F0C7B" w:rsidRDefault="006F0C7B" w:rsidP="003D0222">
      <w:pPr>
        <w:autoSpaceDE w:val="0"/>
        <w:autoSpaceDN w:val="0"/>
        <w:adjustRightInd w:val="0"/>
        <w:rPr>
          <w:rFonts w:asciiTheme="minorHAnsi" w:hAnsiTheme="minorHAnsi" w:cs="TTE2377D00t00"/>
        </w:rPr>
      </w:pPr>
    </w:p>
    <w:p w14:paraId="4C6E532B" w14:textId="7908B35D" w:rsidR="006F0C7B" w:rsidRDefault="006F0C7B" w:rsidP="003D0222">
      <w:pPr>
        <w:autoSpaceDE w:val="0"/>
        <w:autoSpaceDN w:val="0"/>
        <w:adjustRightInd w:val="0"/>
        <w:rPr>
          <w:rFonts w:asciiTheme="minorHAnsi" w:hAnsiTheme="minorHAnsi" w:cs="TTE2377D00t00"/>
        </w:rPr>
      </w:pPr>
      <w:r>
        <w:rPr>
          <w:rFonts w:asciiTheme="minorHAnsi" w:hAnsiTheme="minorHAnsi" w:cs="TTE2377D00t00"/>
        </w:rPr>
        <w:t>A Risk Assessment is a tool for conducting a formal examination of the harm or hazard to people (or an organisation) that could result from a particular activity or situation.</w:t>
      </w:r>
    </w:p>
    <w:p w14:paraId="71AE0741" w14:textId="54D434AE" w:rsidR="006F0C7B" w:rsidRDefault="006F0C7B" w:rsidP="006F0C7B">
      <w:pPr>
        <w:pStyle w:val="ListParagraph"/>
        <w:numPr>
          <w:ilvl w:val="0"/>
          <w:numId w:val="26"/>
        </w:numPr>
        <w:autoSpaceDE w:val="0"/>
        <w:autoSpaceDN w:val="0"/>
        <w:adjustRightInd w:val="0"/>
        <w:rPr>
          <w:rFonts w:asciiTheme="minorHAnsi" w:hAnsiTheme="minorHAnsi" w:cs="TTE2377D00t00"/>
        </w:rPr>
      </w:pPr>
      <w:r>
        <w:rPr>
          <w:rFonts w:asciiTheme="minorHAnsi" w:hAnsiTheme="minorHAnsi" w:cs="TTE2377D00t00"/>
        </w:rPr>
        <w:t xml:space="preserve">A </w:t>
      </w:r>
      <w:r>
        <w:rPr>
          <w:rFonts w:asciiTheme="minorHAnsi" w:hAnsiTheme="minorHAnsi" w:cs="TTE2377D00t00"/>
          <w:b/>
          <w:bCs/>
        </w:rPr>
        <w:t>hazard</w:t>
      </w:r>
      <w:r>
        <w:rPr>
          <w:rFonts w:asciiTheme="minorHAnsi" w:hAnsiTheme="minorHAnsi" w:cs="TTE2377D00t00"/>
        </w:rPr>
        <w:t xml:space="preserve"> is something with the potential to cause harm (e.g. fire).</w:t>
      </w:r>
    </w:p>
    <w:p w14:paraId="53419049" w14:textId="30C50C8C" w:rsidR="006F0C7B" w:rsidRDefault="006F0C7B" w:rsidP="006F0C7B">
      <w:pPr>
        <w:pStyle w:val="ListParagraph"/>
        <w:numPr>
          <w:ilvl w:val="0"/>
          <w:numId w:val="26"/>
        </w:numPr>
        <w:autoSpaceDE w:val="0"/>
        <w:autoSpaceDN w:val="0"/>
        <w:adjustRightInd w:val="0"/>
        <w:rPr>
          <w:rFonts w:asciiTheme="minorHAnsi" w:hAnsiTheme="minorHAnsi" w:cs="TTE2377D00t00"/>
        </w:rPr>
      </w:pPr>
      <w:r>
        <w:rPr>
          <w:rFonts w:asciiTheme="minorHAnsi" w:hAnsiTheme="minorHAnsi" w:cs="TTE2377D00t00"/>
        </w:rPr>
        <w:t xml:space="preserve">A </w:t>
      </w:r>
      <w:r>
        <w:rPr>
          <w:rFonts w:asciiTheme="minorHAnsi" w:hAnsiTheme="minorHAnsi" w:cs="TTE2377D00t00"/>
          <w:b/>
          <w:bCs/>
        </w:rPr>
        <w:t>risk</w:t>
      </w:r>
      <w:r>
        <w:rPr>
          <w:rFonts w:asciiTheme="minorHAnsi" w:hAnsiTheme="minorHAnsi" w:cs="TTE2377D00t00"/>
        </w:rPr>
        <w:t xml:space="preserve"> is an evaluation f the probability (or li</w:t>
      </w:r>
      <w:r w:rsidR="00697FD1">
        <w:rPr>
          <w:rFonts w:asciiTheme="minorHAnsi" w:hAnsiTheme="minorHAnsi" w:cs="TTE2377D00t00"/>
        </w:rPr>
        <w:t>kelihood) of the hazard occurring (e.g. a chip pan will catch fire if left unattended).</w:t>
      </w:r>
    </w:p>
    <w:p w14:paraId="3117FBC2" w14:textId="2B84C583" w:rsidR="00697FD1" w:rsidRDefault="00697FD1" w:rsidP="006F0C7B">
      <w:pPr>
        <w:pStyle w:val="ListParagraph"/>
        <w:numPr>
          <w:ilvl w:val="0"/>
          <w:numId w:val="26"/>
        </w:numPr>
        <w:autoSpaceDE w:val="0"/>
        <w:autoSpaceDN w:val="0"/>
        <w:adjustRightInd w:val="0"/>
        <w:rPr>
          <w:rFonts w:asciiTheme="minorHAnsi" w:hAnsiTheme="minorHAnsi" w:cs="TTE2377D00t00"/>
        </w:rPr>
      </w:pPr>
      <w:r>
        <w:rPr>
          <w:rFonts w:asciiTheme="minorHAnsi" w:hAnsiTheme="minorHAnsi" w:cs="TTE2377D00t00"/>
        </w:rPr>
        <w:t xml:space="preserve">A </w:t>
      </w:r>
      <w:r>
        <w:rPr>
          <w:rFonts w:asciiTheme="minorHAnsi" w:hAnsiTheme="minorHAnsi" w:cs="TTE2377D00t00"/>
          <w:b/>
          <w:bCs/>
        </w:rPr>
        <w:t>Risk Assessment</w:t>
      </w:r>
      <w:r>
        <w:rPr>
          <w:rFonts w:asciiTheme="minorHAnsi" w:hAnsiTheme="minorHAnsi" w:cs="TTE2377D00t00"/>
        </w:rPr>
        <w:t xml:space="preserve"> is the resulting assessment of the severity of the outcome (e.g. loss of life, destruction of property).</w:t>
      </w:r>
    </w:p>
    <w:p w14:paraId="7237FC83" w14:textId="179976A8" w:rsidR="00697FD1" w:rsidRDefault="00697FD1" w:rsidP="006F0C7B">
      <w:pPr>
        <w:pStyle w:val="ListParagraph"/>
        <w:numPr>
          <w:ilvl w:val="0"/>
          <w:numId w:val="26"/>
        </w:numPr>
        <w:autoSpaceDE w:val="0"/>
        <w:autoSpaceDN w:val="0"/>
        <w:adjustRightInd w:val="0"/>
        <w:rPr>
          <w:rFonts w:asciiTheme="minorHAnsi" w:hAnsiTheme="minorHAnsi" w:cs="TTE2377D00t00"/>
        </w:rPr>
      </w:pPr>
      <w:r>
        <w:rPr>
          <w:rFonts w:asciiTheme="minorHAnsi" w:hAnsiTheme="minorHAnsi" w:cs="TTE2377D00t00"/>
          <w:b/>
          <w:bCs/>
        </w:rPr>
        <w:t xml:space="preserve">Risk </w:t>
      </w:r>
      <w:r w:rsidR="00CA4FC5">
        <w:rPr>
          <w:rFonts w:asciiTheme="minorHAnsi" w:hAnsiTheme="minorHAnsi" w:cs="TTE2377D00t00"/>
          <w:b/>
          <w:bCs/>
        </w:rPr>
        <w:t>c</w:t>
      </w:r>
      <w:r>
        <w:rPr>
          <w:rFonts w:asciiTheme="minorHAnsi" w:hAnsiTheme="minorHAnsi" w:cs="TTE2377D00t00"/>
          <w:b/>
          <w:bCs/>
        </w:rPr>
        <w:t xml:space="preserve">ontrol </w:t>
      </w:r>
      <w:r w:rsidR="00CA4FC5">
        <w:rPr>
          <w:rFonts w:asciiTheme="minorHAnsi" w:hAnsiTheme="minorHAnsi" w:cs="TTE2377D00t00"/>
          <w:b/>
          <w:bCs/>
        </w:rPr>
        <w:t>m</w:t>
      </w:r>
      <w:r>
        <w:rPr>
          <w:rFonts w:asciiTheme="minorHAnsi" w:hAnsiTheme="minorHAnsi" w:cs="TTE2377D00t00"/>
          <w:b/>
          <w:bCs/>
        </w:rPr>
        <w:t>easures</w:t>
      </w:r>
      <w:r w:rsidR="00CA4FC5">
        <w:rPr>
          <w:rFonts w:asciiTheme="minorHAnsi" w:hAnsiTheme="minorHAnsi" w:cs="TTE2377D00t00"/>
        </w:rPr>
        <w:t xml:space="preserve"> are the measures and procedures</w:t>
      </w:r>
      <w:r w:rsidR="00CA4FC5">
        <w:rPr>
          <w:rFonts w:asciiTheme="minorHAnsi" w:hAnsiTheme="minorHAnsi" w:cs="TTE2377D00t00"/>
          <w:b/>
          <w:bCs/>
        </w:rPr>
        <w:t xml:space="preserve"> </w:t>
      </w:r>
      <w:r w:rsidR="00CA4FC5" w:rsidRPr="00CA4FC5">
        <w:rPr>
          <w:rFonts w:asciiTheme="minorHAnsi" w:hAnsiTheme="minorHAnsi" w:cs="TTE2377D00t00"/>
        </w:rPr>
        <w:t xml:space="preserve">that are put in place </w:t>
      </w:r>
      <w:proofErr w:type="gramStart"/>
      <w:r w:rsidR="00CA4FC5" w:rsidRPr="00CA4FC5">
        <w:rPr>
          <w:rFonts w:asciiTheme="minorHAnsi" w:hAnsiTheme="minorHAnsi" w:cs="TTE2377D00t00"/>
        </w:rPr>
        <w:t>in order to</w:t>
      </w:r>
      <w:proofErr w:type="gramEnd"/>
      <w:r w:rsidR="00CA4FC5" w:rsidRPr="00CA4FC5">
        <w:rPr>
          <w:rFonts w:asciiTheme="minorHAnsi" w:hAnsiTheme="minorHAnsi" w:cs="TTE2377D00t00"/>
        </w:rPr>
        <w:t xml:space="preserve"> minimise the consequences of unfettered risk (e.g. staff training, clear work procedures, heat detectors, fire alarms, fire practices, gas and electrical shut down points and insurance). </w:t>
      </w:r>
    </w:p>
    <w:p w14:paraId="0CC24393" w14:textId="77777777" w:rsidR="00175AF4" w:rsidRDefault="00175AF4" w:rsidP="00175AF4">
      <w:pPr>
        <w:pStyle w:val="ListParagraph"/>
        <w:autoSpaceDE w:val="0"/>
        <w:autoSpaceDN w:val="0"/>
        <w:adjustRightInd w:val="0"/>
        <w:rPr>
          <w:rFonts w:asciiTheme="minorHAnsi" w:hAnsiTheme="minorHAnsi" w:cs="TTE2377D00t00"/>
        </w:rPr>
      </w:pPr>
    </w:p>
    <w:p w14:paraId="2C1BB94A" w14:textId="19576462" w:rsidR="00175AF4" w:rsidRDefault="00175AF4" w:rsidP="00175AF4">
      <w:pPr>
        <w:autoSpaceDE w:val="0"/>
        <w:autoSpaceDN w:val="0"/>
        <w:adjustRightInd w:val="0"/>
        <w:rPr>
          <w:rFonts w:asciiTheme="minorHAnsi" w:hAnsiTheme="minorHAnsi" w:cs="TTE2377D00t00"/>
        </w:rPr>
      </w:pPr>
      <w:r>
        <w:rPr>
          <w:rFonts w:asciiTheme="minorHAnsi" w:hAnsiTheme="minorHAnsi" w:cs="TTE2377D00t00"/>
        </w:rPr>
        <w:t xml:space="preserve">Accidents and injuries can ruin lives, damage reputations and cost money. Apart from being a legal requirement, risk assessments therefore make good sense, focusing on prevention, rather than reacting when things go wrong. In many cases simple measures are very effective and not costly. </w:t>
      </w:r>
    </w:p>
    <w:p w14:paraId="0DB88E53" w14:textId="77777777" w:rsidR="00175AF4" w:rsidRDefault="00175AF4" w:rsidP="00175AF4">
      <w:pPr>
        <w:autoSpaceDE w:val="0"/>
        <w:autoSpaceDN w:val="0"/>
        <w:adjustRightInd w:val="0"/>
        <w:rPr>
          <w:rFonts w:asciiTheme="minorHAnsi" w:hAnsiTheme="minorHAnsi" w:cs="TTE2377D00t00"/>
        </w:rPr>
      </w:pPr>
    </w:p>
    <w:p w14:paraId="29722D6D" w14:textId="52603114" w:rsidR="00175AF4" w:rsidRDefault="00175AF4" w:rsidP="00175AF4">
      <w:pPr>
        <w:autoSpaceDE w:val="0"/>
        <w:autoSpaceDN w:val="0"/>
        <w:adjustRightInd w:val="0"/>
        <w:rPr>
          <w:rFonts w:asciiTheme="minorHAnsi" w:hAnsiTheme="minorHAnsi" w:cs="TTE2377D00t00"/>
        </w:rPr>
      </w:pPr>
      <w:r>
        <w:rPr>
          <w:rFonts w:asciiTheme="minorHAnsi" w:hAnsiTheme="minorHAnsi" w:cs="TTE2377D00t00"/>
        </w:rPr>
        <w:lastRenderedPageBreak/>
        <w:t xml:space="preserve">Risk Assessments need reviewing and updating regularly. We </w:t>
      </w:r>
      <w:r w:rsidR="00422641">
        <w:rPr>
          <w:rFonts w:asciiTheme="minorHAnsi" w:hAnsiTheme="minorHAnsi" w:cs="TTE2377D00t00"/>
        </w:rPr>
        <w:t xml:space="preserve">review and </w:t>
      </w:r>
      <w:r>
        <w:rPr>
          <w:rFonts w:asciiTheme="minorHAnsi" w:hAnsiTheme="minorHAnsi" w:cs="TTE2377D00t00"/>
        </w:rPr>
        <w:t xml:space="preserve">update </w:t>
      </w:r>
      <w:r w:rsidR="00422641">
        <w:rPr>
          <w:rFonts w:asciiTheme="minorHAnsi" w:hAnsiTheme="minorHAnsi" w:cs="TTE2377D00t00"/>
        </w:rPr>
        <w:t xml:space="preserve">our Risk Assessments </w:t>
      </w:r>
      <w:r w:rsidR="006C40D1">
        <w:rPr>
          <w:rFonts w:asciiTheme="minorHAnsi" w:hAnsiTheme="minorHAnsi" w:cs="TTE2377D00t00"/>
        </w:rPr>
        <w:t xml:space="preserve">systematically </w:t>
      </w:r>
      <w:r>
        <w:rPr>
          <w:rFonts w:asciiTheme="minorHAnsi" w:hAnsiTheme="minorHAnsi" w:cs="TTE2377D00t00"/>
        </w:rPr>
        <w:t xml:space="preserve">every 2 years – unless cause to </w:t>
      </w:r>
      <w:r w:rsidR="00E84C05">
        <w:rPr>
          <w:rFonts w:asciiTheme="minorHAnsi" w:hAnsiTheme="minorHAnsi" w:cs="TTE2377D00t00"/>
        </w:rPr>
        <w:t xml:space="preserve">revisit the Risk Assessment sooner (e.g. practices changed, result of an </w:t>
      </w:r>
      <w:r w:rsidR="006C40D1">
        <w:rPr>
          <w:rFonts w:asciiTheme="minorHAnsi" w:hAnsiTheme="minorHAnsi" w:cs="TTE2377D00t00"/>
        </w:rPr>
        <w:t>incident</w:t>
      </w:r>
      <w:r w:rsidR="00E84C05">
        <w:rPr>
          <w:rFonts w:asciiTheme="minorHAnsi" w:hAnsiTheme="minorHAnsi" w:cs="TTE2377D00t00"/>
        </w:rPr>
        <w:t xml:space="preserve">). At Clarendon Cottage Prep School we are very aware that all staff and pupils need to receive training. A ‘library’ of Risk Assessments is maintained by the school </w:t>
      </w:r>
      <w:r w:rsidR="00A65267">
        <w:rPr>
          <w:rFonts w:asciiTheme="minorHAnsi" w:hAnsiTheme="minorHAnsi" w:cs="TTE2377D00t00"/>
        </w:rPr>
        <w:t xml:space="preserve">office for staff to refer to and use for themselves. The school is responsible for keeping records of staff training. Staff are trained to complete Risk Assessments at a suitable experience. Until then they will be completed in </w:t>
      </w:r>
      <w:r w:rsidR="00422641">
        <w:rPr>
          <w:rFonts w:asciiTheme="minorHAnsi" w:hAnsiTheme="minorHAnsi" w:cs="TTE2377D00t00"/>
        </w:rPr>
        <w:t xml:space="preserve">partnership with a member of the Health &amp; Safety Committee. </w:t>
      </w:r>
    </w:p>
    <w:p w14:paraId="43C1BFC2" w14:textId="77777777" w:rsidR="00756977" w:rsidRDefault="00756977" w:rsidP="00175AF4">
      <w:pPr>
        <w:autoSpaceDE w:val="0"/>
        <w:autoSpaceDN w:val="0"/>
        <w:adjustRightInd w:val="0"/>
        <w:rPr>
          <w:rFonts w:asciiTheme="minorHAnsi" w:hAnsiTheme="minorHAnsi" w:cs="TTE2377D00t00"/>
        </w:rPr>
      </w:pPr>
    </w:p>
    <w:p w14:paraId="72B10EBF" w14:textId="1D28498B" w:rsidR="00756977" w:rsidRDefault="00756977" w:rsidP="00175AF4">
      <w:pPr>
        <w:autoSpaceDE w:val="0"/>
        <w:autoSpaceDN w:val="0"/>
        <w:adjustRightInd w:val="0"/>
        <w:rPr>
          <w:rFonts w:asciiTheme="minorHAnsi" w:hAnsiTheme="minorHAnsi" w:cs="TTE2377D00t00"/>
        </w:rPr>
      </w:pPr>
      <w:r>
        <w:rPr>
          <w:rFonts w:asciiTheme="minorHAnsi" w:hAnsiTheme="minorHAnsi" w:cs="TTE2377D00t00"/>
          <w:b/>
          <w:bCs/>
          <w:u w:val="single"/>
        </w:rPr>
        <w:t>What Areas Require Risk Assessment?</w:t>
      </w:r>
    </w:p>
    <w:p w14:paraId="093E4627" w14:textId="77777777" w:rsidR="00756977" w:rsidRDefault="00756977" w:rsidP="00175AF4">
      <w:pPr>
        <w:autoSpaceDE w:val="0"/>
        <w:autoSpaceDN w:val="0"/>
        <w:adjustRightInd w:val="0"/>
        <w:rPr>
          <w:rFonts w:asciiTheme="minorHAnsi" w:hAnsiTheme="minorHAnsi" w:cs="TTE2377D00t00"/>
        </w:rPr>
      </w:pPr>
    </w:p>
    <w:p w14:paraId="251197E5" w14:textId="6D3D655B" w:rsidR="00756977" w:rsidRDefault="00756977" w:rsidP="00175AF4">
      <w:pPr>
        <w:autoSpaceDE w:val="0"/>
        <w:autoSpaceDN w:val="0"/>
        <w:adjustRightInd w:val="0"/>
        <w:rPr>
          <w:rFonts w:asciiTheme="minorHAnsi" w:hAnsiTheme="minorHAnsi" w:cs="TTE2377D00t00"/>
        </w:rPr>
      </w:pPr>
      <w:r>
        <w:rPr>
          <w:rFonts w:asciiTheme="minorHAnsi" w:hAnsiTheme="minorHAnsi" w:cs="TTE2377D00t00"/>
        </w:rPr>
        <w:t>There are numerous activities carried out in Clarendon Cottage Prep School, each of which requires a separate Risk Ass</w:t>
      </w:r>
      <w:r w:rsidR="003C159E">
        <w:rPr>
          <w:rFonts w:asciiTheme="minorHAnsi" w:hAnsiTheme="minorHAnsi" w:cs="TTE2377D00t00"/>
        </w:rPr>
        <w:t xml:space="preserve">essment. The most important of </w:t>
      </w:r>
      <w:proofErr w:type="gramStart"/>
      <w:r w:rsidR="003C159E">
        <w:rPr>
          <w:rFonts w:asciiTheme="minorHAnsi" w:hAnsiTheme="minorHAnsi" w:cs="TTE2377D00t00"/>
        </w:rPr>
        <w:t>these cover</w:t>
      </w:r>
      <w:proofErr w:type="gramEnd"/>
      <w:r w:rsidR="003C159E">
        <w:rPr>
          <w:rFonts w:asciiTheme="minorHAnsi" w:hAnsiTheme="minorHAnsi" w:cs="TTE2377D00t00"/>
        </w:rPr>
        <w:t>:</w:t>
      </w:r>
    </w:p>
    <w:p w14:paraId="59571BB5" w14:textId="45D37F8C" w:rsidR="003C159E" w:rsidRDefault="003C159E" w:rsidP="003C159E">
      <w:pPr>
        <w:pStyle w:val="ListParagraph"/>
        <w:numPr>
          <w:ilvl w:val="0"/>
          <w:numId w:val="27"/>
        </w:numPr>
        <w:autoSpaceDE w:val="0"/>
        <w:autoSpaceDN w:val="0"/>
        <w:adjustRightInd w:val="0"/>
        <w:rPr>
          <w:rFonts w:asciiTheme="minorHAnsi" w:hAnsiTheme="minorHAnsi" w:cs="TTE2377D00t00"/>
        </w:rPr>
      </w:pPr>
      <w:r>
        <w:rPr>
          <w:rFonts w:asciiTheme="minorHAnsi" w:hAnsiTheme="minorHAnsi" w:cs="TTE2377D00t00"/>
        </w:rPr>
        <w:t>Fire Safety and Procedures</w:t>
      </w:r>
    </w:p>
    <w:p w14:paraId="33F228C1" w14:textId="366CDC85" w:rsidR="003C159E" w:rsidRDefault="00917E26" w:rsidP="003C159E">
      <w:pPr>
        <w:pStyle w:val="ListParagraph"/>
        <w:numPr>
          <w:ilvl w:val="0"/>
          <w:numId w:val="27"/>
        </w:numPr>
        <w:autoSpaceDE w:val="0"/>
        <w:autoSpaceDN w:val="0"/>
        <w:adjustRightInd w:val="0"/>
        <w:rPr>
          <w:rFonts w:asciiTheme="minorHAnsi" w:hAnsiTheme="minorHAnsi" w:cs="TTE2377D00t00"/>
        </w:rPr>
      </w:pPr>
      <w:r w:rsidRPr="003C159E">
        <w:rPr>
          <w:rFonts w:asciiTheme="minorHAnsi" w:hAnsiTheme="minorHAnsi" w:cs="TTE2377D00t00"/>
        </w:rPr>
        <w:t>Educational</w:t>
      </w:r>
      <w:r w:rsidR="003C159E" w:rsidRPr="003C159E">
        <w:rPr>
          <w:rFonts w:asciiTheme="minorHAnsi" w:hAnsiTheme="minorHAnsi" w:cs="TTE2377D00t00"/>
        </w:rPr>
        <w:t xml:space="preserve"> Visits and Trips</w:t>
      </w:r>
    </w:p>
    <w:p w14:paraId="6ECA6701" w14:textId="1208EEC6" w:rsidR="003C159E" w:rsidRDefault="003C159E" w:rsidP="003C159E">
      <w:pPr>
        <w:autoSpaceDE w:val="0"/>
        <w:autoSpaceDN w:val="0"/>
        <w:adjustRightInd w:val="0"/>
        <w:rPr>
          <w:rFonts w:asciiTheme="minorHAnsi" w:hAnsiTheme="minorHAnsi" w:cs="TTE2377D00t00"/>
        </w:rPr>
      </w:pPr>
      <w:r>
        <w:rPr>
          <w:rFonts w:asciiTheme="minorHAnsi" w:hAnsiTheme="minorHAnsi" w:cs="TTE2377D00t00"/>
        </w:rPr>
        <w:t>Bu</w:t>
      </w:r>
      <w:r w:rsidR="00917E26">
        <w:rPr>
          <w:rFonts w:asciiTheme="minorHAnsi" w:hAnsiTheme="minorHAnsi" w:cs="TTE2377D00t00"/>
        </w:rPr>
        <w:t>t</w:t>
      </w:r>
      <w:r>
        <w:rPr>
          <w:rFonts w:asciiTheme="minorHAnsi" w:hAnsiTheme="minorHAnsi" w:cs="TTE2377D00t00"/>
        </w:rPr>
        <w:t xml:space="preserve"> Risk Assessments are also needed for many other areas, including:</w:t>
      </w:r>
    </w:p>
    <w:p w14:paraId="17640F84" w14:textId="32427E2D" w:rsidR="00917E26" w:rsidRDefault="00917E26" w:rsidP="00917E26">
      <w:pPr>
        <w:pStyle w:val="ListParagraph"/>
        <w:numPr>
          <w:ilvl w:val="0"/>
          <w:numId w:val="28"/>
        </w:numPr>
        <w:autoSpaceDE w:val="0"/>
        <w:autoSpaceDN w:val="0"/>
        <w:adjustRightInd w:val="0"/>
        <w:rPr>
          <w:rFonts w:asciiTheme="minorHAnsi" w:hAnsiTheme="minorHAnsi" w:cs="TTE2377D00t00"/>
        </w:rPr>
      </w:pPr>
      <w:r>
        <w:rPr>
          <w:rFonts w:asciiTheme="minorHAnsi" w:hAnsiTheme="minorHAnsi" w:cs="TTE2377D00t00"/>
        </w:rPr>
        <w:t>Practical learning – Science, DT, Art, Dance, Drama, Physical Education</w:t>
      </w:r>
      <w:r w:rsidR="00484067">
        <w:rPr>
          <w:rFonts w:asciiTheme="minorHAnsi" w:hAnsiTheme="minorHAnsi" w:cs="TTE2377D00t00"/>
        </w:rPr>
        <w:t>, Forest School</w:t>
      </w:r>
      <w:r>
        <w:rPr>
          <w:rFonts w:asciiTheme="minorHAnsi" w:hAnsiTheme="minorHAnsi" w:cs="TTE2377D00t00"/>
        </w:rPr>
        <w:t xml:space="preserve"> etc.</w:t>
      </w:r>
    </w:p>
    <w:p w14:paraId="71894AAF" w14:textId="6FC64C45" w:rsidR="008C4741" w:rsidRDefault="008C4741" w:rsidP="00917E26">
      <w:pPr>
        <w:pStyle w:val="ListParagraph"/>
        <w:numPr>
          <w:ilvl w:val="0"/>
          <w:numId w:val="28"/>
        </w:numPr>
        <w:autoSpaceDE w:val="0"/>
        <w:autoSpaceDN w:val="0"/>
        <w:adjustRightInd w:val="0"/>
        <w:rPr>
          <w:rFonts w:asciiTheme="minorHAnsi" w:hAnsiTheme="minorHAnsi" w:cs="TTE2377D00t00"/>
        </w:rPr>
      </w:pPr>
      <w:r>
        <w:rPr>
          <w:rFonts w:asciiTheme="minorHAnsi" w:hAnsiTheme="minorHAnsi" w:cs="TTE2377D00t00"/>
        </w:rPr>
        <w:t>EYFS – where the age and development of the children must be taken fully into account.</w:t>
      </w:r>
    </w:p>
    <w:p w14:paraId="3C0623BD" w14:textId="5D015A80" w:rsidR="00484067" w:rsidRDefault="00484067" w:rsidP="00917E26">
      <w:pPr>
        <w:pStyle w:val="ListParagraph"/>
        <w:numPr>
          <w:ilvl w:val="0"/>
          <w:numId w:val="28"/>
        </w:numPr>
        <w:autoSpaceDE w:val="0"/>
        <w:autoSpaceDN w:val="0"/>
        <w:adjustRightInd w:val="0"/>
        <w:rPr>
          <w:rFonts w:asciiTheme="minorHAnsi" w:hAnsiTheme="minorHAnsi" w:cs="TTE2377D00t00"/>
        </w:rPr>
      </w:pPr>
      <w:r>
        <w:rPr>
          <w:rFonts w:asciiTheme="minorHAnsi" w:hAnsiTheme="minorHAnsi" w:cs="TTE2377D00t00"/>
        </w:rPr>
        <w:t>Staff protocols around school.</w:t>
      </w:r>
    </w:p>
    <w:p w14:paraId="64FDD726" w14:textId="77777777" w:rsidR="00484067" w:rsidRDefault="00484067" w:rsidP="00484067">
      <w:pPr>
        <w:autoSpaceDE w:val="0"/>
        <w:autoSpaceDN w:val="0"/>
        <w:adjustRightInd w:val="0"/>
        <w:rPr>
          <w:rFonts w:asciiTheme="minorHAnsi" w:hAnsiTheme="minorHAnsi" w:cs="TTE2377D00t00"/>
        </w:rPr>
      </w:pPr>
    </w:p>
    <w:p w14:paraId="65F7E48A" w14:textId="17E031A4" w:rsidR="00484067" w:rsidRDefault="00484067" w:rsidP="00484067">
      <w:pPr>
        <w:autoSpaceDE w:val="0"/>
        <w:autoSpaceDN w:val="0"/>
        <w:adjustRightInd w:val="0"/>
        <w:rPr>
          <w:rFonts w:asciiTheme="minorHAnsi" w:hAnsiTheme="minorHAnsi" w:cs="TTE2377D00t00"/>
        </w:rPr>
      </w:pPr>
      <w:r>
        <w:rPr>
          <w:rFonts w:asciiTheme="minorHAnsi" w:hAnsiTheme="minorHAnsi" w:cs="TTE2377D00t00"/>
        </w:rPr>
        <w:t>To help us carry out effective Risk Assessments, and assess all risks adequately, we make specific Risk Assessments</w:t>
      </w:r>
      <w:r w:rsidR="000C3AA5">
        <w:rPr>
          <w:rFonts w:asciiTheme="minorHAnsi" w:hAnsiTheme="minorHAnsi" w:cs="TTE2377D00t00"/>
        </w:rPr>
        <w:t xml:space="preserve"> and ‘Trip Packs’ for our educational activities and visits.</w:t>
      </w:r>
    </w:p>
    <w:p w14:paraId="02DDE25E" w14:textId="77777777" w:rsidR="000A4A06" w:rsidRDefault="000A4A06" w:rsidP="00484067">
      <w:pPr>
        <w:autoSpaceDE w:val="0"/>
        <w:autoSpaceDN w:val="0"/>
        <w:adjustRightInd w:val="0"/>
        <w:rPr>
          <w:rFonts w:asciiTheme="minorHAnsi" w:hAnsiTheme="minorHAnsi" w:cs="TTE2377D00t00"/>
        </w:rPr>
      </w:pPr>
    </w:p>
    <w:p w14:paraId="19EBF824" w14:textId="35730EC0" w:rsidR="000A4A06" w:rsidRPr="007C134B" w:rsidRDefault="000A4A06" w:rsidP="00484067">
      <w:pPr>
        <w:autoSpaceDE w:val="0"/>
        <w:autoSpaceDN w:val="0"/>
        <w:adjustRightInd w:val="0"/>
        <w:rPr>
          <w:rFonts w:asciiTheme="minorHAnsi" w:hAnsiTheme="minorHAnsi" w:cs="TTE2377D00t00"/>
          <w:u w:val="single"/>
        </w:rPr>
      </w:pPr>
      <w:r w:rsidRPr="007C134B">
        <w:rPr>
          <w:rFonts w:asciiTheme="minorHAnsi" w:hAnsiTheme="minorHAnsi" w:cs="TTE2377D00t00"/>
          <w:u w:val="single"/>
        </w:rPr>
        <w:t>Pastoral</w:t>
      </w:r>
    </w:p>
    <w:p w14:paraId="02B32615" w14:textId="77777777" w:rsidR="000A4A06" w:rsidRDefault="000A4A06" w:rsidP="00484067">
      <w:pPr>
        <w:autoSpaceDE w:val="0"/>
        <w:autoSpaceDN w:val="0"/>
        <w:adjustRightInd w:val="0"/>
        <w:rPr>
          <w:rFonts w:asciiTheme="minorHAnsi" w:hAnsiTheme="minorHAnsi" w:cs="TTE2377D00t00"/>
        </w:rPr>
      </w:pPr>
    </w:p>
    <w:p w14:paraId="04B154A5" w14:textId="18425E57" w:rsidR="000A4A06" w:rsidRDefault="000A4A06" w:rsidP="00484067">
      <w:pPr>
        <w:autoSpaceDE w:val="0"/>
        <w:autoSpaceDN w:val="0"/>
        <w:adjustRightInd w:val="0"/>
        <w:rPr>
          <w:rFonts w:asciiTheme="minorHAnsi" w:hAnsiTheme="minorHAnsi" w:cs="TTE2377D00t00"/>
        </w:rPr>
      </w:pPr>
      <w:r>
        <w:rPr>
          <w:rFonts w:asciiTheme="minorHAnsi" w:hAnsiTheme="minorHAnsi" w:cs="TTE2377D00t00"/>
        </w:rPr>
        <w:t>The focus of our Pastoral Care Policy is to ensure that every pupil leaves as a confident, articulate young person capable of keeping themselves safe. Our P</w:t>
      </w:r>
      <w:r w:rsidR="007C134B">
        <w:rPr>
          <w:rFonts w:asciiTheme="minorHAnsi" w:hAnsiTheme="minorHAnsi" w:cs="TTE2377D00t00"/>
        </w:rPr>
        <w:t xml:space="preserve">SHCE programme and assemblies are directed towards promoting an increasing understanding as the pupils develop, of the risks that exist in both the real and electronic worlds, and on sensible precautions that should be taken. </w:t>
      </w:r>
    </w:p>
    <w:p w14:paraId="230593F7" w14:textId="77777777" w:rsidR="007E5228" w:rsidRDefault="007E5228" w:rsidP="00484067">
      <w:pPr>
        <w:autoSpaceDE w:val="0"/>
        <w:autoSpaceDN w:val="0"/>
        <w:adjustRightInd w:val="0"/>
        <w:rPr>
          <w:rFonts w:asciiTheme="minorHAnsi" w:hAnsiTheme="minorHAnsi" w:cs="TTE2377D00t00"/>
        </w:rPr>
      </w:pPr>
    </w:p>
    <w:p w14:paraId="64E3A11B" w14:textId="0D09CF72" w:rsidR="007E5228" w:rsidRDefault="007E5228" w:rsidP="00484067">
      <w:pPr>
        <w:autoSpaceDE w:val="0"/>
        <w:autoSpaceDN w:val="0"/>
        <w:adjustRightInd w:val="0"/>
        <w:rPr>
          <w:rFonts w:asciiTheme="minorHAnsi" w:hAnsiTheme="minorHAnsi" w:cs="TTE2377D00t00"/>
        </w:rPr>
      </w:pPr>
      <w:r>
        <w:rPr>
          <w:rFonts w:asciiTheme="minorHAnsi" w:hAnsiTheme="minorHAnsi" w:cs="TTE2377D00t00"/>
          <w:i/>
          <w:iCs/>
        </w:rPr>
        <w:t>Ongoing Pastoral Care</w:t>
      </w:r>
      <w:r>
        <w:rPr>
          <w:rFonts w:asciiTheme="minorHAnsi" w:hAnsiTheme="minorHAnsi" w:cs="TTE2377D00t00"/>
        </w:rPr>
        <w:t xml:space="preserve">: Discussion of individual pupils forms a core of staff meetings; this information ins </w:t>
      </w:r>
      <w:proofErr w:type="spellStart"/>
      <w:r>
        <w:rPr>
          <w:rFonts w:asciiTheme="minorHAnsi" w:hAnsiTheme="minorHAnsi" w:cs="TTE2377D00t00"/>
        </w:rPr>
        <w:t>minuted</w:t>
      </w:r>
      <w:proofErr w:type="spellEnd"/>
      <w:r>
        <w:rPr>
          <w:rFonts w:asciiTheme="minorHAnsi" w:hAnsiTheme="minorHAnsi" w:cs="TTE2377D00t00"/>
        </w:rPr>
        <w:t xml:space="preserve"> and share with staff.</w:t>
      </w:r>
    </w:p>
    <w:p w14:paraId="4C7C2865" w14:textId="46FFF2E1" w:rsidR="007E5228" w:rsidRDefault="007E5228" w:rsidP="00484067">
      <w:pPr>
        <w:autoSpaceDE w:val="0"/>
        <w:autoSpaceDN w:val="0"/>
        <w:adjustRightInd w:val="0"/>
        <w:rPr>
          <w:rFonts w:asciiTheme="minorHAnsi" w:hAnsiTheme="minorHAnsi" w:cs="TTE2377D00t00"/>
        </w:rPr>
      </w:pPr>
      <w:r>
        <w:rPr>
          <w:rFonts w:asciiTheme="minorHAnsi" w:hAnsiTheme="minorHAnsi" w:cs="TTE2377D00t00"/>
          <w:i/>
          <w:iCs/>
        </w:rPr>
        <w:t>Safeguarding Issues</w:t>
      </w:r>
      <w:r>
        <w:rPr>
          <w:rFonts w:asciiTheme="minorHAnsi" w:hAnsiTheme="minorHAnsi" w:cs="TTE2377D00t00"/>
        </w:rPr>
        <w:t>: Records of concern are in place to identify children at risk beyond the environs of school.</w:t>
      </w:r>
    </w:p>
    <w:p w14:paraId="27C547D8" w14:textId="7029D829" w:rsidR="007E5228" w:rsidRDefault="007E5228" w:rsidP="00484067">
      <w:pPr>
        <w:autoSpaceDE w:val="0"/>
        <w:autoSpaceDN w:val="0"/>
        <w:adjustRightInd w:val="0"/>
        <w:rPr>
          <w:rFonts w:asciiTheme="minorHAnsi" w:hAnsiTheme="minorHAnsi" w:cs="TTE2377D00t00"/>
        </w:rPr>
      </w:pPr>
      <w:r>
        <w:rPr>
          <w:rFonts w:asciiTheme="minorHAnsi" w:hAnsiTheme="minorHAnsi" w:cs="TTE2377D00t00"/>
          <w:i/>
          <w:iCs/>
        </w:rPr>
        <w:t>Anti-Bullying</w:t>
      </w:r>
      <w:r>
        <w:rPr>
          <w:rFonts w:asciiTheme="minorHAnsi" w:hAnsiTheme="minorHAnsi" w:cs="TTE2377D00t00"/>
        </w:rPr>
        <w:t xml:space="preserve">: Clarendon Cottage Prep School follows a clear Anti-Bullying Policy, of which all staff are made aware. Clarendon Cottage Prep School keeps a central record of alleged bullying and actions taken. </w:t>
      </w:r>
    </w:p>
    <w:p w14:paraId="62F2DB23" w14:textId="77777777" w:rsidR="007E5228" w:rsidRDefault="007E5228" w:rsidP="00484067">
      <w:pPr>
        <w:autoSpaceDE w:val="0"/>
        <w:autoSpaceDN w:val="0"/>
        <w:adjustRightInd w:val="0"/>
        <w:rPr>
          <w:rFonts w:asciiTheme="minorHAnsi" w:hAnsiTheme="minorHAnsi" w:cs="TTE2377D00t00"/>
        </w:rPr>
      </w:pPr>
    </w:p>
    <w:p w14:paraId="072524C3" w14:textId="5E176E56" w:rsidR="007E5228" w:rsidRDefault="007E5228" w:rsidP="00484067">
      <w:pPr>
        <w:autoSpaceDE w:val="0"/>
        <w:autoSpaceDN w:val="0"/>
        <w:adjustRightInd w:val="0"/>
        <w:rPr>
          <w:rFonts w:asciiTheme="minorHAnsi" w:hAnsiTheme="minorHAnsi" w:cs="TTE2377D00t00"/>
          <w:u w:val="single"/>
        </w:rPr>
      </w:pPr>
      <w:r>
        <w:rPr>
          <w:rFonts w:asciiTheme="minorHAnsi" w:hAnsiTheme="minorHAnsi" w:cs="TTE2377D00t00"/>
          <w:u w:val="single"/>
        </w:rPr>
        <w:t>Medical and First Aid</w:t>
      </w:r>
    </w:p>
    <w:p w14:paraId="06B3A00B" w14:textId="77777777" w:rsidR="007E5228" w:rsidRDefault="007E5228" w:rsidP="00484067">
      <w:pPr>
        <w:autoSpaceDE w:val="0"/>
        <w:autoSpaceDN w:val="0"/>
        <w:adjustRightInd w:val="0"/>
        <w:rPr>
          <w:rFonts w:asciiTheme="minorHAnsi" w:hAnsiTheme="minorHAnsi" w:cs="TTE2377D00t00"/>
          <w:u w:val="single"/>
        </w:rPr>
      </w:pPr>
    </w:p>
    <w:p w14:paraId="4FD97275" w14:textId="74C21606" w:rsidR="007E5228" w:rsidRDefault="00C07471" w:rsidP="00484067">
      <w:pPr>
        <w:autoSpaceDE w:val="0"/>
        <w:autoSpaceDN w:val="0"/>
        <w:adjustRightInd w:val="0"/>
        <w:rPr>
          <w:rFonts w:asciiTheme="minorHAnsi" w:hAnsiTheme="minorHAnsi" w:cs="TTE2377D00t00"/>
        </w:rPr>
      </w:pPr>
      <w:r>
        <w:rPr>
          <w:rFonts w:asciiTheme="minorHAnsi" w:hAnsiTheme="minorHAnsi" w:cs="TTE2377D00t00"/>
        </w:rPr>
        <w:t>The Health and Safety representatives maintain Risk Assessments for first aid and all other treatments and proce</w:t>
      </w:r>
      <w:r w:rsidR="00782CEA">
        <w:rPr>
          <w:rFonts w:asciiTheme="minorHAnsi" w:hAnsiTheme="minorHAnsi" w:cs="TTE2377D00t00"/>
        </w:rPr>
        <w:t xml:space="preserve">dures. Accident forms are </w:t>
      </w:r>
      <w:r w:rsidR="00A25F42">
        <w:rPr>
          <w:rFonts w:asciiTheme="minorHAnsi" w:hAnsiTheme="minorHAnsi" w:cs="TTE2377D00t00"/>
        </w:rPr>
        <w:t>maintained</w:t>
      </w:r>
      <w:r w:rsidR="00782CEA">
        <w:rPr>
          <w:rFonts w:asciiTheme="minorHAnsi" w:hAnsiTheme="minorHAnsi" w:cs="TTE2377D00t00"/>
        </w:rPr>
        <w:t xml:space="preserve"> and the H&amp;S representatives are responsible for ensuring that accident reports are passed to the relevant person(s).</w:t>
      </w:r>
    </w:p>
    <w:p w14:paraId="3D597E0D" w14:textId="77777777" w:rsidR="00782CEA" w:rsidRDefault="00782CEA" w:rsidP="00484067">
      <w:pPr>
        <w:autoSpaceDE w:val="0"/>
        <w:autoSpaceDN w:val="0"/>
        <w:adjustRightInd w:val="0"/>
        <w:rPr>
          <w:rFonts w:asciiTheme="minorHAnsi" w:hAnsiTheme="minorHAnsi" w:cs="TTE2377D00t00"/>
        </w:rPr>
      </w:pPr>
    </w:p>
    <w:p w14:paraId="6053D8A6" w14:textId="7BF30B8E" w:rsidR="00782CEA" w:rsidRDefault="00782CEA" w:rsidP="00484067">
      <w:pPr>
        <w:autoSpaceDE w:val="0"/>
        <w:autoSpaceDN w:val="0"/>
        <w:adjustRightInd w:val="0"/>
        <w:rPr>
          <w:rFonts w:asciiTheme="minorHAnsi" w:hAnsiTheme="minorHAnsi" w:cs="TTE2377D00t00"/>
        </w:rPr>
      </w:pPr>
      <w:r>
        <w:rPr>
          <w:rFonts w:asciiTheme="minorHAnsi" w:hAnsiTheme="minorHAnsi" w:cs="TTE2377D00t00"/>
        </w:rPr>
        <w:t xml:space="preserve">Clarendon Cottage Prep School’s </w:t>
      </w:r>
      <w:r w:rsidR="00620BB7">
        <w:rPr>
          <w:rFonts w:asciiTheme="minorHAnsi" w:hAnsiTheme="minorHAnsi" w:cs="TTE2377D00t00"/>
        </w:rPr>
        <w:t xml:space="preserve">separate </w:t>
      </w:r>
      <w:r w:rsidR="00A25F42">
        <w:rPr>
          <w:rFonts w:asciiTheme="minorHAnsi" w:hAnsiTheme="minorHAnsi" w:cs="TTE2377D00t00"/>
        </w:rPr>
        <w:t xml:space="preserve">Meeting Medical Needs Policy </w:t>
      </w:r>
      <w:r w:rsidR="00B12DB3">
        <w:rPr>
          <w:rFonts w:asciiTheme="minorHAnsi" w:hAnsiTheme="minorHAnsi" w:cs="TTE2377D00t00"/>
        </w:rPr>
        <w:t xml:space="preserve">explains the procedures that we would follow in the event of a medical emergency. The </w:t>
      </w:r>
      <w:r w:rsidR="003C76A8">
        <w:rPr>
          <w:rFonts w:asciiTheme="minorHAnsi" w:hAnsiTheme="minorHAnsi" w:cs="TTE2377D00t00"/>
        </w:rPr>
        <w:t>Health &amp; Safety representatives are</w:t>
      </w:r>
      <w:r w:rsidR="00B12DB3">
        <w:rPr>
          <w:rFonts w:asciiTheme="minorHAnsi" w:hAnsiTheme="minorHAnsi" w:cs="TTE2377D00t00"/>
        </w:rPr>
        <w:t xml:space="preserve"> responsible for ensuring the reporting of any </w:t>
      </w:r>
      <w:r w:rsidR="003C76A8">
        <w:rPr>
          <w:rFonts w:asciiTheme="minorHAnsi" w:hAnsiTheme="minorHAnsi" w:cs="TTE2377D00t00"/>
        </w:rPr>
        <w:t>notifiable accident that occurs on school premises to a pupil, a member of staff, parent, visitor or contractor to the HSE in accordance with the Reporting of Injuries Diseases and Dangerous Occurrence Regulations (RIDDOR).</w:t>
      </w:r>
      <w:r w:rsidR="00B12DB3">
        <w:rPr>
          <w:rFonts w:asciiTheme="minorHAnsi" w:hAnsiTheme="minorHAnsi" w:cs="TTE2377D00t00"/>
        </w:rPr>
        <w:t xml:space="preserve"> </w:t>
      </w:r>
    </w:p>
    <w:p w14:paraId="003BA63E" w14:textId="77777777" w:rsidR="003C76A8" w:rsidRDefault="003C76A8" w:rsidP="00484067">
      <w:pPr>
        <w:autoSpaceDE w:val="0"/>
        <w:autoSpaceDN w:val="0"/>
        <w:adjustRightInd w:val="0"/>
        <w:rPr>
          <w:rFonts w:asciiTheme="minorHAnsi" w:hAnsiTheme="minorHAnsi" w:cs="TTE2377D00t00"/>
        </w:rPr>
      </w:pPr>
    </w:p>
    <w:p w14:paraId="463BA388" w14:textId="6929CAF3" w:rsidR="003C76A8" w:rsidRDefault="00E35EB5" w:rsidP="00484067">
      <w:pPr>
        <w:autoSpaceDE w:val="0"/>
        <w:autoSpaceDN w:val="0"/>
        <w:adjustRightInd w:val="0"/>
        <w:rPr>
          <w:rFonts w:asciiTheme="minorHAnsi" w:hAnsiTheme="minorHAnsi" w:cs="TTE2377D00t00"/>
          <w:u w:val="single"/>
        </w:rPr>
      </w:pPr>
      <w:r>
        <w:rPr>
          <w:rFonts w:asciiTheme="minorHAnsi" w:hAnsiTheme="minorHAnsi" w:cs="TTE2377D00t00"/>
          <w:u w:val="single"/>
        </w:rPr>
        <w:t>Unsupervised Access by Pupils</w:t>
      </w:r>
    </w:p>
    <w:p w14:paraId="04BF4D95" w14:textId="77777777" w:rsidR="00E35EB5" w:rsidRDefault="00E35EB5" w:rsidP="00484067">
      <w:pPr>
        <w:autoSpaceDE w:val="0"/>
        <w:autoSpaceDN w:val="0"/>
        <w:adjustRightInd w:val="0"/>
        <w:rPr>
          <w:rFonts w:asciiTheme="minorHAnsi" w:hAnsiTheme="minorHAnsi" w:cs="TTE2377D00t00"/>
          <w:u w:val="single"/>
        </w:rPr>
      </w:pPr>
    </w:p>
    <w:p w14:paraId="19B258A1" w14:textId="173CF196" w:rsidR="00E35EB5" w:rsidRDefault="00E35EB5" w:rsidP="00484067">
      <w:pPr>
        <w:autoSpaceDE w:val="0"/>
        <w:autoSpaceDN w:val="0"/>
        <w:adjustRightInd w:val="0"/>
        <w:rPr>
          <w:rFonts w:asciiTheme="minorHAnsi" w:hAnsiTheme="minorHAnsi" w:cs="TTE2377D00t00"/>
        </w:rPr>
      </w:pPr>
      <w:r>
        <w:rPr>
          <w:rFonts w:asciiTheme="minorHAnsi" w:hAnsiTheme="minorHAnsi" w:cs="TTE2377D00t00"/>
        </w:rPr>
        <w:t>We ensure that pupils understand why they do not have unsupervised access to potentially dangerous areas, notable specialist teaching areas and administrative areas of school.</w:t>
      </w:r>
    </w:p>
    <w:p w14:paraId="3C874118" w14:textId="77777777" w:rsidR="00E35EB5" w:rsidRDefault="00E35EB5" w:rsidP="00484067">
      <w:pPr>
        <w:autoSpaceDE w:val="0"/>
        <w:autoSpaceDN w:val="0"/>
        <w:adjustRightInd w:val="0"/>
        <w:rPr>
          <w:rFonts w:asciiTheme="minorHAnsi" w:hAnsiTheme="minorHAnsi" w:cs="TTE2377D00t00"/>
        </w:rPr>
      </w:pPr>
    </w:p>
    <w:p w14:paraId="3E1D5651" w14:textId="427EDCE1" w:rsidR="00E35EB5" w:rsidRDefault="00E35EB5" w:rsidP="00484067">
      <w:pPr>
        <w:autoSpaceDE w:val="0"/>
        <w:autoSpaceDN w:val="0"/>
        <w:adjustRightInd w:val="0"/>
        <w:rPr>
          <w:rFonts w:asciiTheme="minorHAnsi" w:hAnsiTheme="minorHAnsi" w:cs="TTE2377D00t00"/>
        </w:rPr>
      </w:pPr>
      <w:r>
        <w:rPr>
          <w:rFonts w:asciiTheme="minorHAnsi" w:hAnsiTheme="minorHAnsi" w:cs="TTE2377D00t00"/>
        </w:rPr>
        <w:t>All flammables are kept securely locked. Pupils do not have access to the Maintenance and Catering areas of Clarendon Cottage Prep School.</w:t>
      </w:r>
    </w:p>
    <w:p w14:paraId="70DABDB8" w14:textId="77777777" w:rsidR="00E35EB5" w:rsidRDefault="00E35EB5" w:rsidP="00484067">
      <w:pPr>
        <w:autoSpaceDE w:val="0"/>
        <w:autoSpaceDN w:val="0"/>
        <w:adjustRightInd w:val="0"/>
        <w:rPr>
          <w:rFonts w:asciiTheme="minorHAnsi" w:hAnsiTheme="minorHAnsi" w:cs="TTE2377D00t00"/>
        </w:rPr>
      </w:pPr>
    </w:p>
    <w:p w14:paraId="19307DC4" w14:textId="47D449E1" w:rsidR="00E35EB5" w:rsidRDefault="00E35EB5" w:rsidP="00484067">
      <w:pPr>
        <w:autoSpaceDE w:val="0"/>
        <w:autoSpaceDN w:val="0"/>
        <w:adjustRightInd w:val="0"/>
        <w:rPr>
          <w:rFonts w:asciiTheme="minorHAnsi" w:hAnsiTheme="minorHAnsi" w:cs="TTE2377D00t00"/>
        </w:rPr>
      </w:pPr>
      <w:r>
        <w:rPr>
          <w:rFonts w:asciiTheme="minorHAnsi" w:hAnsiTheme="minorHAnsi" w:cs="TTE2377D00t00"/>
          <w:u w:val="single"/>
        </w:rPr>
        <w:t>Safeguarding</w:t>
      </w:r>
    </w:p>
    <w:p w14:paraId="79C18D78" w14:textId="77777777" w:rsidR="00E35EB5" w:rsidRDefault="00E35EB5" w:rsidP="00484067">
      <w:pPr>
        <w:autoSpaceDE w:val="0"/>
        <w:autoSpaceDN w:val="0"/>
        <w:adjustRightInd w:val="0"/>
        <w:rPr>
          <w:rFonts w:asciiTheme="minorHAnsi" w:hAnsiTheme="minorHAnsi" w:cs="TTE2377D00t00"/>
        </w:rPr>
      </w:pPr>
    </w:p>
    <w:p w14:paraId="4185736C" w14:textId="53FAE048" w:rsidR="00E35EB5" w:rsidRDefault="00E35EB5" w:rsidP="00484067">
      <w:pPr>
        <w:autoSpaceDE w:val="0"/>
        <w:autoSpaceDN w:val="0"/>
        <w:adjustRightInd w:val="0"/>
        <w:rPr>
          <w:rFonts w:asciiTheme="minorHAnsi" w:hAnsiTheme="minorHAnsi" w:cs="TTE2377D00t00"/>
        </w:rPr>
      </w:pPr>
      <w:r>
        <w:rPr>
          <w:rFonts w:asciiTheme="minorHAnsi" w:hAnsiTheme="minorHAnsi" w:cs="TTE2377D00t00"/>
        </w:rPr>
        <w:t xml:space="preserve">Our Safeguarding Policies and training for all staff form the core of our Safeguarding risk management. Safer recruitment polices and procedures ensure that Clarendon Cottage Prep School is not exposed to the risk of employing staff who are barred from working with children and are not allowed to work in the UK. </w:t>
      </w:r>
    </w:p>
    <w:p w14:paraId="370C135C" w14:textId="77777777" w:rsidR="00E35EB5" w:rsidRDefault="00E35EB5" w:rsidP="00484067">
      <w:pPr>
        <w:autoSpaceDE w:val="0"/>
        <w:autoSpaceDN w:val="0"/>
        <w:adjustRightInd w:val="0"/>
        <w:rPr>
          <w:rFonts w:asciiTheme="minorHAnsi" w:hAnsiTheme="minorHAnsi" w:cs="TTE2377D00t00"/>
        </w:rPr>
      </w:pPr>
    </w:p>
    <w:p w14:paraId="34C05D4F" w14:textId="29C3CB9C" w:rsidR="00E35EB5" w:rsidRDefault="00E35EB5" w:rsidP="00484067">
      <w:pPr>
        <w:autoSpaceDE w:val="0"/>
        <w:autoSpaceDN w:val="0"/>
        <w:adjustRightInd w:val="0"/>
        <w:rPr>
          <w:rFonts w:asciiTheme="minorHAnsi" w:hAnsiTheme="minorHAnsi" w:cs="TTE2377D00t00"/>
        </w:rPr>
      </w:pPr>
      <w:r>
        <w:rPr>
          <w:rFonts w:asciiTheme="minorHAnsi" w:hAnsiTheme="minorHAnsi" w:cs="TTE2377D00t00"/>
          <w:u w:val="single"/>
        </w:rPr>
        <w:t>Support Areas</w:t>
      </w:r>
    </w:p>
    <w:p w14:paraId="24C11C4B" w14:textId="77777777" w:rsidR="00E35EB5" w:rsidRDefault="00E35EB5" w:rsidP="00484067">
      <w:pPr>
        <w:autoSpaceDE w:val="0"/>
        <w:autoSpaceDN w:val="0"/>
        <w:adjustRightInd w:val="0"/>
        <w:rPr>
          <w:rFonts w:asciiTheme="minorHAnsi" w:hAnsiTheme="minorHAnsi" w:cs="TTE2377D00t00"/>
        </w:rPr>
      </w:pPr>
    </w:p>
    <w:p w14:paraId="5363A441" w14:textId="0BAC9870" w:rsidR="00E35EB5" w:rsidRDefault="00E35EB5" w:rsidP="00484067">
      <w:pPr>
        <w:autoSpaceDE w:val="0"/>
        <w:autoSpaceDN w:val="0"/>
        <w:adjustRightInd w:val="0"/>
        <w:rPr>
          <w:rFonts w:asciiTheme="minorHAnsi" w:hAnsiTheme="minorHAnsi" w:cs="TTE2377D00t00"/>
        </w:rPr>
      </w:pPr>
      <w:r w:rsidRPr="00E35EB5">
        <w:rPr>
          <w:rFonts w:asciiTheme="minorHAnsi" w:hAnsiTheme="minorHAnsi" w:cs="TTE2377D00t00"/>
          <w:i/>
          <w:iCs/>
        </w:rPr>
        <w:t>Catering and Cleaning:</w:t>
      </w:r>
      <w:r>
        <w:rPr>
          <w:rFonts w:asciiTheme="minorHAnsi" w:hAnsiTheme="minorHAnsi" w:cs="TTE2377D00t00"/>
        </w:rPr>
        <w:t xml:space="preserve"> Risk Assessments and training are required for every item of catering and cleaning equipment, as well as for manual handling, slips and trips and the control of substances hazardous to health (COSHH). Induction and refresher training covers risk assessments, protective equipment and safety notices. </w:t>
      </w:r>
    </w:p>
    <w:p w14:paraId="3EF0014E" w14:textId="3A4C0C5A" w:rsidR="00E35EB5" w:rsidRDefault="00E35EB5" w:rsidP="00484067">
      <w:pPr>
        <w:autoSpaceDE w:val="0"/>
        <w:autoSpaceDN w:val="0"/>
        <w:adjustRightInd w:val="0"/>
        <w:rPr>
          <w:rFonts w:asciiTheme="minorHAnsi" w:hAnsiTheme="minorHAnsi" w:cs="TTE2377D00t00"/>
        </w:rPr>
      </w:pPr>
      <w:r>
        <w:rPr>
          <w:rFonts w:asciiTheme="minorHAnsi" w:hAnsiTheme="minorHAnsi" w:cs="TTE2377D00t00"/>
          <w:i/>
          <w:iCs/>
        </w:rPr>
        <w:t>Site Maintenance and Security:</w:t>
      </w:r>
      <w:r>
        <w:rPr>
          <w:rFonts w:asciiTheme="minorHAnsi" w:hAnsiTheme="minorHAnsi" w:cs="TTE2377D00t00"/>
        </w:rPr>
        <w:t xml:space="preserve"> Risk Assessments cover rooms with a greater level of hazard; R</w:t>
      </w:r>
      <w:r w:rsidR="00B0467B">
        <w:rPr>
          <w:rFonts w:asciiTheme="minorHAnsi" w:hAnsiTheme="minorHAnsi" w:cs="TTE2377D00t00"/>
        </w:rPr>
        <w:t>i</w:t>
      </w:r>
      <w:r>
        <w:rPr>
          <w:rFonts w:asciiTheme="minorHAnsi" w:hAnsiTheme="minorHAnsi" w:cs="TTE2377D00t00"/>
        </w:rPr>
        <w:t>sk Assessments are in place for manual handling, slips and trips, working at height, long</w:t>
      </w:r>
      <w:r w:rsidR="00B0467B">
        <w:rPr>
          <w:rFonts w:asciiTheme="minorHAnsi" w:hAnsiTheme="minorHAnsi" w:cs="TTE2377D00t00"/>
        </w:rPr>
        <w:t xml:space="preserve"> working, control of contractors on site, electricity, gas, water and the control of substances hazardous to health (COSHH). Training is given to minimise the risk of both fire and security by adhering to good practice. </w:t>
      </w:r>
    </w:p>
    <w:p w14:paraId="391999B0" w14:textId="77777777" w:rsidR="00B0467B" w:rsidRDefault="00B0467B" w:rsidP="00484067">
      <w:pPr>
        <w:autoSpaceDE w:val="0"/>
        <w:autoSpaceDN w:val="0"/>
        <w:adjustRightInd w:val="0"/>
        <w:rPr>
          <w:rFonts w:asciiTheme="minorHAnsi" w:hAnsiTheme="minorHAnsi" w:cs="TTE2377D00t00"/>
        </w:rPr>
      </w:pPr>
    </w:p>
    <w:p w14:paraId="29DADD67" w14:textId="061C0F6E" w:rsidR="00B0467B" w:rsidRDefault="00B0467B" w:rsidP="00484067">
      <w:pPr>
        <w:autoSpaceDE w:val="0"/>
        <w:autoSpaceDN w:val="0"/>
        <w:adjustRightInd w:val="0"/>
        <w:rPr>
          <w:rFonts w:asciiTheme="minorHAnsi" w:hAnsiTheme="minorHAnsi" w:cs="TTE2377D00t00"/>
          <w:u w:val="single"/>
        </w:rPr>
      </w:pPr>
      <w:r>
        <w:rPr>
          <w:rFonts w:asciiTheme="minorHAnsi" w:hAnsiTheme="minorHAnsi" w:cs="TTE2377D00t00"/>
          <w:u w:val="single"/>
        </w:rPr>
        <w:t xml:space="preserve">Specialist </w:t>
      </w:r>
      <w:r w:rsidR="006737D8">
        <w:rPr>
          <w:rFonts w:asciiTheme="minorHAnsi" w:hAnsiTheme="minorHAnsi" w:cs="TTE2377D00t00"/>
          <w:u w:val="single"/>
        </w:rPr>
        <w:t>Risk Assessment</w:t>
      </w:r>
    </w:p>
    <w:p w14:paraId="7ED20896" w14:textId="77777777" w:rsidR="006737D8" w:rsidRDefault="006737D8" w:rsidP="00484067">
      <w:pPr>
        <w:autoSpaceDE w:val="0"/>
        <w:autoSpaceDN w:val="0"/>
        <w:adjustRightInd w:val="0"/>
        <w:rPr>
          <w:rFonts w:asciiTheme="minorHAnsi" w:hAnsiTheme="minorHAnsi" w:cs="TTE2377D00t00"/>
          <w:u w:val="single"/>
        </w:rPr>
      </w:pPr>
    </w:p>
    <w:p w14:paraId="57334A2F" w14:textId="4EC511E5" w:rsidR="006737D8" w:rsidRPr="00B436B2" w:rsidRDefault="006737D8" w:rsidP="00484067">
      <w:pPr>
        <w:autoSpaceDE w:val="0"/>
        <w:autoSpaceDN w:val="0"/>
        <w:adjustRightInd w:val="0"/>
        <w:rPr>
          <w:rFonts w:asciiTheme="minorHAnsi" w:hAnsiTheme="minorHAnsi" w:cs="TTE2377D00t00"/>
        </w:rPr>
      </w:pPr>
      <w:proofErr w:type="gramStart"/>
      <w:r w:rsidRPr="00B436B2">
        <w:rPr>
          <w:rFonts w:asciiTheme="minorHAnsi" w:hAnsiTheme="minorHAnsi" w:cs="TTE2377D00t00"/>
        </w:rPr>
        <w:t>The  Health</w:t>
      </w:r>
      <w:proofErr w:type="gramEnd"/>
      <w:r w:rsidRPr="00B436B2">
        <w:rPr>
          <w:rFonts w:asciiTheme="minorHAnsi" w:hAnsiTheme="minorHAnsi" w:cs="TTE2377D00t00"/>
        </w:rPr>
        <w:t xml:space="preserve"> and Safety representatives arrange for specialist to carry out</w:t>
      </w:r>
      <w:r w:rsidR="00B436B2">
        <w:rPr>
          <w:rFonts w:asciiTheme="minorHAnsi" w:hAnsiTheme="minorHAnsi" w:cs="TTE2377D00t00"/>
        </w:rPr>
        <w:t xml:space="preserve"> and/or inform school of the necessary details for</w:t>
      </w:r>
      <w:r w:rsidRPr="00B436B2">
        <w:rPr>
          <w:rFonts w:asciiTheme="minorHAnsi" w:hAnsiTheme="minorHAnsi" w:cs="TTE2377D00t00"/>
        </w:rPr>
        <w:t xml:space="preserve"> the following Risk Assessments on a periodic basis.</w:t>
      </w:r>
    </w:p>
    <w:p w14:paraId="28AC5297" w14:textId="798E4EF6" w:rsidR="006737D8" w:rsidRPr="00B436B2" w:rsidRDefault="006737D8" w:rsidP="006737D8">
      <w:pPr>
        <w:pStyle w:val="ListParagraph"/>
        <w:numPr>
          <w:ilvl w:val="0"/>
          <w:numId w:val="29"/>
        </w:numPr>
        <w:autoSpaceDE w:val="0"/>
        <w:autoSpaceDN w:val="0"/>
        <w:adjustRightInd w:val="0"/>
        <w:rPr>
          <w:rFonts w:asciiTheme="minorHAnsi" w:hAnsiTheme="minorHAnsi" w:cs="TTE2377D00t00"/>
        </w:rPr>
      </w:pPr>
      <w:r w:rsidRPr="00B436B2">
        <w:rPr>
          <w:rFonts w:asciiTheme="minorHAnsi" w:hAnsiTheme="minorHAnsi" w:cs="TTE2377D00t00"/>
        </w:rPr>
        <w:t>Fire Safety</w:t>
      </w:r>
    </w:p>
    <w:p w14:paraId="1171270E" w14:textId="2451391C" w:rsidR="006737D8" w:rsidRPr="00B436B2" w:rsidRDefault="006737D8" w:rsidP="006737D8">
      <w:pPr>
        <w:pStyle w:val="ListParagraph"/>
        <w:numPr>
          <w:ilvl w:val="0"/>
          <w:numId w:val="29"/>
        </w:numPr>
        <w:autoSpaceDE w:val="0"/>
        <w:autoSpaceDN w:val="0"/>
        <w:adjustRightInd w:val="0"/>
        <w:rPr>
          <w:rFonts w:asciiTheme="minorHAnsi" w:hAnsiTheme="minorHAnsi" w:cs="TTE2377D00t00"/>
        </w:rPr>
      </w:pPr>
      <w:r w:rsidRPr="00B436B2">
        <w:rPr>
          <w:rFonts w:asciiTheme="minorHAnsi" w:hAnsiTheme="minorHAnsi" w:cs="TTE2377D00t00"/>
        </w:rPr>
        <w:t>Asbestos</w:t>
      </w:r>
    </w:p>
    <w:p w14:paraId="766929B8" w14:textId="1DC7F84E" w:rsidR="006737D8" w:rsidRPr="00B436B2" w:rsidRDefault="006737D8" w:rsidP="006737D8">
      <w:pPr>
        <w:pStyle w:val="ListParagraph"/>
        <w:numPr>
          <w:ilvl w:val="0"/>
          <w:numId w:val="29"/>
        </w:numPr>
        <w:autoSpaceDE w:val="0"/>
        <w:autoSpaceDN w:val="0"/>
        <w:adjustRightInd w:val="0"/>
        <w:rPr>
          <w:rFonts w:asciiTheme="minorHAnsi" w:hAnsiTheme="minorHAnsi" w:cs="TTE2377D00t00"/>
        </w:rPr>
      </w:pPr>
      <w:r w:rsidRPr="00B436B2">
        <w:rPr>
          <w:rFonts w:asciiTheme="minorHAnsi" w:hAnsiTheme="minorHAnsi" w:cs="TTE2377D00t00"/>
        </w:rPr>
        <w:t>Legionella</w:t>
      </w:r>
    </w:p>
    <w:p w14:paraId="207CED96" w14:textId="68D61413" w:rsidR="006737D8" w:rsidRPr="00B436B2" w:rsidRDefault="006737D8" w:rsidP="006737D8">
      <w:pPr>
        <w:pStyle w:val="ListParagraph"/>
        <w:numPr>
          <w:ilvl w:val="0"/>
          <w:numId w:val="29"/>
        </w:numPr>
        <w:autoSpaceDE w:val="0"/>
        <w:autoSpaceDN w:val="0"/>
        <w:adjustRightInd w:val="0"/>
        <w:rPr>
          <w:rFonts w:asciiTheme="minorHAnsi" w:hAnsiTheme="minorHAnsi" w:cs="TTE2377D00t00"/>
        </w:rPr>
      </w:pPr>
      <w:r w:rsidRPr="00B436B2">
        <w:rPr>
          <w:rFonts w:asciiTheme="minorHAnsi" w:hAnsiTheme="minorHAnsi" w:cs="TTE2377D00t00"/>
        </w:rPr>
        <w:t>Gas Safety</w:t>
      </w:r>
    </w:p>
    <w:p w14:paraId="0E8FB846" w14:textId="03846005" w:rsidR="006737D8" w:rsidRDefault="006737D8" w:rsidP="006737D8">
      <w:pPr>
        <w:pStyle w:val="ListParagraph"/>
        <w:numPr>
          <w:ilvl w:val="0"/>
          <w:numId w:val="29"/>
        </w:numPr>
        <w:autoSpaceDE w:val="0"/>
        <w:autoSpaceDN w:val="0"/>
        <w:adjustRightInd w:val="0"/>
        <w:rPr>
          <w:rFonts w:asciiTheme="minorHAnsi" w:hAnsiTheme="minorHAnsi" w:cs="TTE2377D00t00"/>
        </w:rPr>
      </w:pPr>
      <w:r w:rsidRPr="00B436B2">
        <w:rPr>
          <w:rFonts w:asciiTheme="minorHAnsi" w:hAnsiTheme="minorHAnsi" w:cs="TTE2377D00t00"/>
        </w:rPr>
        <w:t>Electrical Saf</w:t>
      </w:r>
      <w:r w:rsidR="00B436B2" w:rsidRPr="00B436B2">
        <w:rPr>
          <w:rFonts w:asciiTheme="minorHAnsi" w:hAnsiTheme="minorHAnsi" w:cs="TTE2377D00t00"/>
        </w:rPr>
        <w:t>ety</w:t>
      </w:r>
    </w:p>
    <w:p w14:paraId="26CEB0A0" w14:textId="5A84B49C" w:rsidR="00AD5085" w:rsidRDefault="00AD5085" w:rsidP="00AD5085">
      <w:pPr>
        <w:autoSpaceDE w:val="0"/>
        <w:autoSpaceDN w:val="0"/>
        <w:adjustRightInd w:val="0"/>
        <w:rPr>
          <w:rFonts w:asciiTheme="minorHAnsi" w:hAnsiTheme="minorHAnsi" w:cs="TTE2377D00t00"/>
        </w:rPr>
      </w:pPr>
      <w:r>
        <w:rPr>
          <w:rFonts w:asciiTheme="minorHAnsi" w:hAnsiTheme="minorHAnsi" w:cs="TTE2377D00t00"/>
          <w:u w:val="single"/>
        </w:rPr>
        <w:lastRenderedPageBreak/>
        <w:t>EYFS</w:t>
      </w:r>
    </w:p>
    <w:p w14:paraId="32986F9F" w14:textId="77777777" w:rsidR="00AD5085" w:rsidRDefault="00AD5085" w:rsidP="00AD5085">
      <w:pPr>
        <w:autoSpaceDE w:val="0"/>
        <w:autoSpaceDN w:val="0"/>
        <w:adjustRightInd w:val="0"/>
        <w:rPr>
          <w:rFonts w:asciiTheme="minorHAnsi" w:hAnsiTheme="minorHAnsi" w:cs="TTE2377D00t00"/>
        </w:rPr>
      </w:pPr>
    </w:p>
    <w:p w14:paraId="7A518D72" w14:textId="4E9BBBF9" w:rsidR="00AD5085" w:rsidRPr="00AD5085" w:rsidRDefault="00AD5085" w:rsidP="00AD5085">
      <w:pPr>
        <w:autoSpaceDE w:val="0"/>
        <w:autoSpaceDN w:val="0"/>
        <w:adjustRightInd w:val="0"/>
        <w:rPr>
          <w:rFonts w:asciiTheme="minorHAnsi" w:hAnsiTheme="minorHAnsi" w:cs="TTE2377D00t00"/>
        </w:rPr>
      </w:pPr>
      <w:r>
        <w:rPr>
          <w:rFonts w:asciiTheme="minorHAnsi" w:hAnsiTheme="minorHAnsi" w:cs="TTE2377D00t00"/>
        </w:rPr>
        <w:t>Clarendon Cottage Prep School has arrangements in place to carry out daily checks of the indoor and outdoor areas used by EYFS pup</w:t>
      </w:r>
      <w:r w:rsidR="00E96582">
        <w:rPr>
          <w:rFonts w:asciiTheme="minorHAnsi" w:hAnsiTheme="minorHAnsi" w:cs="TTE2377D00t00"/>
        </w:rPr>
        <w:t xml:space="preserve">ils e.g. checking for broken resources, checking that the toileting facilities are clean, checking adequate cleaning resources are available and safely stored, </w:t>
      </w:r>
      <w:r w:rsidR="00F71E31">
        <w:rPr>
          <w:rFonts w:asciiTheme="minorHAnsi" w:hAnsiTheme="minorHAnsi" w:cs="TTE2377D00t00"/>
        </w:rPr>
        <w:t xml:space="preserve">exits are kept clear, hygiene and cleanliness of resources and rooms. </w:t>
      </w:r>
    </w:p>
    <w:p w14:paraId="7756D166" w14:textId="77777777" w:rsidR="002B7A2D" w:rsidRDefault="002B7A2D" w:rsidP="003D0222">
      <w:pPr>
        <w:autoSpaceDE w:val="0"/>
        <w:autoSpaceDN w:val="0"/>
        <w:adjustRightInd w:val="0"/>
        <w:rPr>
          <w:rFonts w:asciiTheme="minorHAnsi" w:hAnsiTheme="minorHAnsi" w:cs="TTE23F5D08t00"/>
        </w:rPr>
      </w:pPr>
    </w:p>
    <w:p w14:paraId="7756D167" w14:textId="77777777" w:rsidR="003D0222" w:rsidRDefault="003D0222" w:rsidP="003D0222">
      <w:pPr>
        <w:autoSpaceDE w:val="0"/>
        <w:autoSpaceDN w:val="0"/>
        <w:adjustRightInd w:val="0"/>
        <w:rPr>
          <w:rFonts w:asciiTheme="minorHAnsi" w:hAnsiTheme="minorHAnsi" w:cs="TTE23F5D08t00"/>
          <w:b/>
          <w:u w:val="single"/>
        </w:rPr>
      </w:pPr>
      <w:r w:rsidRPr="002B7A2D">
        <w:rPr>
          <w:rFonts w:asciiTheme="minorHAnsi" w:hAnsiTheme="minorHAnsi" w:cs="TTE23F5D08t00"/>
          <w:b/>
          <w:u w:val="single"/>
        </w:rPr>
        <w:t>Arrangements for Applying the Policy</w:t>
      </w:r>
    </w:p>
    <w:p w14:paraId="6189301C" w14:textId="77777777" w:rsidR="00A13D4E" w:rsidRPr="002B7A2D" w:rsidRDefault="00A13D4E" w:rsidP="003D0222">
      <w:pPr>
        <w:autoSpaceDE w:val="0"/>
        <w:autoSpaceDN w:val="0"/>
        <w:adjustRightInd w:val="0"/>
        <w:rPr>
          <w:rFonts w:asciiTheme="minorHAnsi" w:hAnsiTheme="minorHAnsi" w:cs="TTE23F5D08t00"/>
          <w:b/>
          <w:u w:val="single"/>
        </w:rPr>
      </w:pPr>
    </w:p>
    <w:p w14:paraId="7756D168"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Symbol"/>
        </w:rPr>
        <w:t xml:space="preserve">• </w:t>
      </w:r>
      <w:r w:rsidRPr="002B7A2D">
        <w:rPr>
          <w:rFonts w:asciiTheme="minorHAnsi" w:hAnsiTheme="minorHAnsi" w:cs="TTE2377D00t00"/>
        </w:rPr>
        <w:t>Staff</w:t>
      </w:r>
      <w:r w:rsidR="002B7A2D">
        <w:rPr>
          <w:rFonts w:asciiTheme="minorHAnsi" w:hAnsiTheme="minorHAnsi" w:cs="TTE2377D00t00"/>
        </w:rPr>
        <w:t xml:space="preserve"> (in conjunction with the H&amp;S representatives)</w:t>
      </w:r>
      <w:r w:rsidRPr="002B7A2D">
        <w:rPr>
          <w:rFonts w:asciiTheme="minorHAnsi" w:hAnsiTheme="minorHAnsi" w:cs="TTE2377D00t00"/>
        </w:rPr>
        <w:t xml:space="preserve"> will ensure that suitable / sufficient risk assessments are carried out fo</w:t>
      </w:r>
      <w:r w:rsidR="002B7A2D">
        <w:rPr>
          <w:rFonts w:asciiTheme="minorHAnsi" w:hAnsiTheme="minorHAnsi" w:cs="TTE2377D00t00"/>
        </w:rPr>
        <w:t xml:space="preserve">r all tasks, activities, </w:t>
      </w:r>
      <w:r w:rsidRPr="002B7A2D">
        <w:rPr>
          <w:rFonts w:asciiTheme="minorHAnsi" w:hAnsiTheme="minorHAnsi" w:cs="TTE2377D00t00"/>
        </w:rPr>
        <w:t>locations and work activities that present a significant hazard in their area(s) of responsibility.</w:t>
      </w:r>
    </w:p>
    <w:p w14:paraId="7756D169"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Symbol"/>
        </w:rPr>
        <w:t xml:space="preserve">• </w:t>
      </w:r>
      <w:r w:rsidRPr="002B7A2D">
        <w:rPr>
          <w:rFonts w:asciiTheme="minorHAnsi" w:hAnsiTheme="minorHAnsi" w:cs="TTE2377D00t00"/>
        </w:rPr>
        <w:t>Staff must plan, co-ordinate and monitor how risk assessments w</w:t>
      </w:r>
      <w:r w:rsidR="002B7A2D">
        <w:rPr>
          <w:rFonts w:asciiTheme="minorHAnsi" w:hAnsiTheme="minorHAnsi" w:cs="TTE2377D00t00"/>
        </w:rPr>
        <w:t xml:space="preserve">ill be managed locally. Actions </w:t>
      </w:r>
      <w:r w:rsidRPr="002B7A2D">
        <w:rPr>
          <w:rFonts w:asciiTheme="minorHAnsi" w:hAnsiTheme="minorHAnsi" w:cs="TTE2377D00t00"/>
        </w:rPr>
        <w:t xml:space="preserve">must include the </w:t>
      </w:r>
      <w:proofErr w:type="gramStart"/>
      <w:r w:rsidRPr="002B7A2D">
        <w:rPr>
          <w:rFonts w:asciiTheme="minorHAnsi" w:hAnsiTheme="minorHAnsi" w:cs="TTE2377D00t00"/>
        </w:rPr>
        <w:t>following:-</w:t>
      </w:r>
      <w:proofErr w:type="gramEnd"/>
    </w:p>
    <w:p w14:paraId="7756D16A" w14:textId="7152B89E" w:rsidR="003D0222" w:rsidRPr="00D113A4" w:rsidRDefault="003D0222" w:rsidP="00D113A4">
      <w:pPr>
        <w:pStyle w:val="ListParagraph"/>
        <w:numPr>
          <w:ilvl w:val="1"/>
          <w:numId w:val="30"/>
        </w:numPr>
        <w:autoSpaceDE w:val="0"/>
        <w:autoSpaceDN w:val="0"/>
        <w:adjustRightInd w:val="0"/>
        <w:rPr>
          <w:rFonts w:asciiTheme="minorHAnsi" w:hAnsiTheme="minorHAnsi" w:cs="TTE2377D00t00"/>
        </w:rPr>
      </w:pPr>
      <w:r w:rsidRPr="00D113A4">
        <w:rPr>
          <w:rFonts w:asciiTheme="minorHAnsi" w:hAnsiTheme="minorHAnsi" w:cs="TTE2377D00t00"/>
        </w:rPr>
        <w:t>Establishing the activities/tasks/locations/work equipment to be assessed;</w:t>
      </w:r>
    </w:p>
    <w:p w14:paraId="7756D16B" w14:textId="389A4BC3" w:rsidR="003D0222" w:rsidRPr="00D113A4" w:rsidRDefault="003D0222" w:rsidP="00D113A4">
      <w:pPr>
        <w:pStyle w:val="ListParagraph"/>
        <w:numPr>
          <w:ilvl w:val="1"/>
          <w:numId w:val="30"/>
        </w:numPr>
        <w:autoSpaceDE w:val="0"/>
        <w:autoSpaceDN w:val="0"/>
        <w:adjustRightInd w:val="0"/>
        <w:rPr>
          <w:rFonts w:asciiTheme="minorHAnsi" w:hAnsiTheme="minorHAnsi" w:cs="TTE2377D00t00"/>
        </w:rPr>
      </w:pPr>
      <w:r w:rsidRPr="00D113A4">
        <w:rPr>
          <w:rFonts w:asciiTheme="minorHAnsi" w:hAnsiTheme="minorHAnsi" w:cs="TTE2377D00t00"/>
        </w:rPr>
        <w:t>Identifying competent people to carry out the assessments;</w:t>
      </w:r>
    </w:p>
    <w:p w14:paraId="7756D16C" w14:textId="2E851E0F" w:rsidR="003D0222" w:rsidRPr="00D113A4" w:rsidRDefault="003D0222" w:rsidP="00D113A4">
      <w:pPr>
        <w:pStyle w:val="ListParagraph"/>
        <w:numPr>
          <w:ilvl w:val="1"/>
          <w:numId w:val="30"/>
        </w:numPr>
        <w:autoSpaceDE w:val="0"/>
        <w:autoSpaceDN w:val="0"/>
        <w:adjustRightInd w:val="0"/>
        <w:rPr>
          <w:rFonts w:asciiTheme="minorHAnsi" w:hAnsiTheme="minorHAnsi" w:cs="TTE2377D00t00"/>
        </w:rPr>
      </w:pPr>
      <w:r w:rsidRPr="00D113A4">
        <w:rPr>
          <w:rFonts w:asciiTheme="minorHAnsi" w:hAnsiTheme="minorHAnsi" w:cs="TTE2377D00t00"/>
        </w:rPr>
        <w:t>Defining the system to manage completed assessments, any as</w:t>
      </w:r>
      <w:r w:rsidR="002B7A2D" w:rsidRPr="00D113A4">
        <w:rPr>
          <w:rFonts w:asciiTheme="minorHAnsi" w:hAnsiTheme="minorHAnsi" w:cs="TTE2377D00t00"/>
        </w:rPr>
        <w:t xml:space="preserve">sociated actions, communication </w:t>
      </w:r>
      <w:r w:rsidRPr="00D113A4">
        <w:rPr>
          <w:rFonts w:asciiTheme="minorHAnsi" w:hAnsiTheme="minorHAnsi" w:cs="TTE2377D00t00"/>
        </w:rPr>
        <w:t>and review;</w:t>
      </w:r>
    </w:p>
    <w:p w14:paraId="7756D16D" w14:textId="29FCF5F5" w:rsidR="003D0222" w:rsidRPr="00D113A4" w:rsidRDefault="003D0222" w:rsidP="00D113A4">
      <w:pPr>
        <w:pStyle w:val="ListParagraph"/>
        <w:numPr>
          <w:ilvl w:val="1"/>
          <w:numId w:val="30"/>
        </w:numPr>
        <w:autoSpaceDE w:val="0"/>
        <w:autoSpaceDN w:val="0"/>
        <w:adjustRightInd w:val="0"/>
        <w:rPr>
          <w:rFonts w:asciiTheme="minorHAnsi" w:hAnsiTheme="minorHAnsi" w:cs="TTE2377D00t00"/>
        </w:rPr>
      </w:pPr>
      <w:r w:rsidRPr="00D113A4">
        <w:rPr>
          <w:rFonts w:asciiTheme="minorHAnsi" w:hAnsiTheme="minorHAnsi" w:cs="TTE2377D00t00"/>
        </w:rPr>
        <w:t>Establish communication and information sharing for the outco</w:t>
      </w:r>
      <w:r w:rsidR="002B7A2D" w:rsidRPr="00D113A4">
        <w:rPr>
          <w:rFonts w:asciiTheme="minorHAnsi" w:hAnsiTheme="minorHAnsi" w:cs="TTE2377D00t00"/>
        </w:rPr>
        <w:t xml:space="preserve">mes of the risk assessment with </w:t>
      </w:r>
      <w:r w:rsidRPr="00D113A4">
        <w:rPr>
          <w:rFonts w:asciiTheme="minorHAnsi" w:hAnsiTheme="minorHAnsi" w:cs="TTE2377D00t00"/>
        </w:rPr>
        <w:t>all staff and others who may</w:t>
      </w:r>
      <w:r w:rsidR="002B7A2D" w:rsidRPr="00D113A4">
        <w:rPr>
          <w:rFonts w:asciiTheme="minorHAnsi" w:hAnsiTheme="minorHAnsi" w:cs="TTE2377D00t00"/>
        </w:rPr>
        <w:t xml:space="preserve"> </w:t>
      </w:r>
      <w:r w:rsidRPr="00D113A4">
        <w:rPr>
          <w:rFonts w:asciiTheme="minorHAnsi" w:hAnsiTheme="minorHAnsi" w:cs="TTE2377D00t00"/>
        </w:rPr>
        <w:t>be affected by the risk;</w:t>
      </w:r>
    </w:p>
    <w:p w14:paraId="7756D16E" w14:textId="7F187B27" w:rsidR="003D0222" w:rsidRPr="00D113A4" w:rsidRDefault="003D0222" w:rsidP="00D113A4">
      <w:pPr>
        <w:pStyle w:val="ListParagraph"/>
        <w:numPr>
          <w:ilvl w:val="1"/>
          <w:numId w:val="30"/>
        </w:numPr>
        <w:autoSpaceDE w:val="0"/>
        <w:autoSpaceDN w:val="0"/>
        <w:adjustRightInd w:val="0"/>
        <w:rPr>
          <w:rFonts w:asciiTheme="minorHAnsi" w:hAnsiTheme="minorHAnsi" w:cs="TTE2377D00t00"/>
        </w:rPr>
      </w:pPr>
      <w:r w:rsidRPr="00D113A4">
        <w:rPr>
          <w:rFonts w:asciiTheme="minorHAnsi" w:hAnsiTheme="minorHAnsi" w:cs="TTE2377D00t00"/>
        </w:rPr>
        <w:t>To involve staff and their representatives in assessing the risks;</w:t>
      </w:r>
    </w:p>
    <w:p w14:paraId="7756D16F" w14:textId="3FB959C1" w:rsidR="003D0222" w:rsidRPr="00D113A4" w:rsidRDefault="003D0222" w:rsidP="00D113A4">
      <w:pPr>
        <w:pStyle w:val="ListParagraph"/>
        <w:numPr>
          <w:ilvl w:val="1"/>
          <w:numId w:val="30"/>
        </w:numPr>
        <w:autoSpaceDE w:val="0"/>
        <w:autoSpaceDN w:val="0"/>
        <w:adjustRightInd w:val="0"/>
        <w:rPr>
          <w:rFonts w:asciiTheme="minorHAnsi" w:hAnsiTheme="minorHAnsi" w:cs="TTE2377D00t00"/>
        </w:rPr>
      </w:pPr>
      <w:r w:rsidRPr="00D113A4">
        <w:rPr>
          <w:rFonts w:asciiTheme="minorHAnsi" w:hAnsiTheme="minorHAnsi" w:cs="TTE2377D00t00"/>
        </w:rPr>
        <w:t>Refer risks to the</w:t>
      </w:r>
      <w:r w:rsidR="002B7A2D" w:rsidRPr="00D113A4">
        <w:rPr>
          <w:rFonts w:asciiTheme="minorHAnsi" w:hAnsiTheme="minorHAnsi" w:cs="TTE2377D00t00"/>
        </w:rPr>
        <w:t xml:space="preserve"> head teacher</w:t>
      </w:r>
    </w:p>
    <w:p w14:paraId="7756D170" w14:textId="77777777" w:rsidR="002B7A2D" w:rsidRDefault="002B7A2D" w:rsidP="003D0222">
      <w:pPr>
        <w:autoSpaceDE w:val="0"/>
        <w:autoSpaceDN w:val="0"/>
        <w:adjustRightInd w:val="0"/>
        <w:rPr>
          <w:rFonts w:asciiTheme="minorHAnsi" w:hAnsiTheme="minorHAnsi" w:cs="TTE2386638t00"/>
          <w:sz w:val="23"/>
          <w:szCs w:val="23"/>
        </w:rPr>
      </w:pPr>
    </w:p>
    <w:p w14:paraId="7756D171" w14:textId="77777777" w:rsidR="003D0222" w:rsidRPr="001A4DFB" w:rsidRDefault="003D0222" w:rsidP="003D0222">
      <w:pPr>
        <w:autoSpaceDE w:val="0"/>
        <w:autoSpaceDN w:val="0"/>
        <w:adjustRightInd w:val="0"/>
        <w:rPr>
          <w:rFonts w:asciiTheme="minorHAnsi" w:hAnsiTheme="minorHAnsi" w:cs="TTE2377D00t00"/>
          <w:u w:val="single"/>
        </w:rPr>
      </w:pPr>
      <w:r w:rsidRPr="001A4DFB">
        <w:rPr>
          <w:rFonts w:asciiTheme="minorHAnsi" w:hAnsiTheme="minorHAnsi" w:cs="TTE2377D00t00"/>
          <w:u w:val="single"/>
        </w:rPr>
        <w:t xml:space="preserve">Employees are required </w:t>
      </w:r>
      <w:proofErr w:type="gramStart"/>
      <w:r w:rsidRPr="001A4DFB">
        <w:rPr>
          <w:rFonts w:asciiTheme="minorHAnsi" w:hAnsiTheme="minorHAnsi" w:cs="TTE2377D00t00"/>
          <w:u w:val="single"/>
        </w:rPr>
        <w:t>to:-</w:t>
      </w:r>
      <w:proofErr w:type="gramEnd"/>
    </w:p>
    <w:p w14:paraId="7756D172"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Symbol"/>
        </w:rPr>
        <w:t xml:space="preserve">• </w:t>
      </w:r>
      <w:r w:rsidRPr="002B7A2D">
        <w:rPr>
          <w:rFonts w:asciiTheme="minorHAnsi" w:hAnsiTheme="minorHAnsi" w:cs="TTE2377D00t00"/>
        </w:rPr>
        <w:t>Be aware of risk assessment and control measures for their area of work;</w:t>
      </w:r>
    </w:p>
    <w:p w14:paraId="7756D173"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Symbol"/>
        </w:rPr>
        <w:t xml:space="preserve">• </w:t>
      </w:r>
      <w:r w:rsidRPr="002B7A2D">
        <w:rPr>
          <w:rFonts w:asciiTheme="minorHAnsi" w:hAnsiTheme="minorHAnsi" w:cs="TTE2377D00t00"/>
        </w:rPr>
        <w:t>Co-operate with and engage in the risk assessment process;</w:t>
      </w:r>
    </w:p>
    <w:p w14:paraId="7756D174"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Symbol"/>
        </w:rPr>
        <w:t xml:space="preserve">• </w:t>
      </w:r>
      <w:r w:rsidRPr="002B7A2D">
        <w:rPr>
          <w:rFonts w:asciiTheme="minorHAnsi" w:hAnsiTheme="minorHAnsi" w:cs="TTE2377D00t00"/>
        </w:rPr>
        <w:t xml:space="preserve">Use and comply with control measures implemented to </w:t>
      </w:r>
      <w:r w:rsidR="002B7A2D">
        <w:rPr>
          <w:rFonts w:asciiTheme="minorHAnsi" w:hAnsiTheme="minorHAnsi" w:cs="TTE2377D00t00"/>
        </w:rPr>
        <w:t xml:space="preserve">ensure the health and safety of </w:t>
      </w:r>
      <w:r w:rsidRPr="002B7A2D">
        <w:rPr>
          <w:rFonts w:asciiTheme="minorHAnsi" w:hAnsiTheme="minorHAnsi" w:cs="TTE2377D00t00"/>
        </w:rPr>
        <w:t>themselves or others; and</w:t>
      </w:r>
    </w:p>
    <w:p w14:paraId="7756D175"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Symbol"/>
        </w:rPr>
        <w:t xml:space="preserve">• </w:t>
      </w:r>
      <w:r w:rsidRPr="002B7A2D">
        <w:rPr>
          <w:rFonts w:asciiTheme="minorHAnsi" w:hAnsiTheme="minorHAnsi" w:cs="TTE2377D00t00"/>
        </w:rPr>
        <w:t xml:space="preserve">Report any workplace hazards or concerns regarding </w:t>
      </w:r>
      <w:r w:rsidR="002B7A2D">
        <w:rPr>
          <w:rFonts w:asciiTheme="minorHAnsi" w:hAnsiTheme="minorHAnsi" w:cs="TTE2377D00t00"/>
        </w:rPr>
        <w:t xml:space="preserve">health and safety of themselves </w:t>
      </w:r>
      <w:r w:rsidRPr="002B7A2D">
        <w:rPr>
          <w:rFonts w:asciiTheme="minorHAnsi" w:hAnsiTheme="minorHAnsi" w:cs="TTE2377D00t00"/>
        </w:rPr>
        <w:t>or others.</w:t>
      </w:r>
    </w:p>
    <w:p w14:paraId="7756D176" w14:textId="77777777" w:rsidR="003D0222" w:rsidRDefault="003D0222" w:rsidP="003D0222">
      <w:pPr>
        <w:autoSpaceDE w:val="0"/>
        <w:autoSpaceDN w:val="0"/>
        <w:adjustRightInd w:val="0"/>
        <w:rPr>
          <w:rFonts w:asciiTheme="minorHAnsi" w:hAnsiTheme="minorHAnsi" w:cs="TTE2377D00t00"/>
        </w:rPr>
      </w:pPr>
      <w:r w:rsidRPr="002B7A2D">
        <w:rPr>
          <w:rFonts w:asciiTheme="minorHAnsi" w:hAnsiTheme="minorHAnsi" w:cs="Symbol"/>
        </w:rPr>
        <w:t xml:space="preserve">• </w:t>
      </w:r>
      <w:r w:rsidRPr="002B7A2D">
        <w:rPr>
          <w:rFonts w:asciiTheme="minorHAnsi" w:hAnsiTheme="minorHAnsi" w:cs="TTE2377D00t00"/>
        </w:rPr>
        <w:t xml:space="preserve">Carry out “on the spot” (dynamic) risk assessments </w:t>
      </w:r>
      <w:r w:rsidR="002B7A2D">
        <w:rPr>
          <w:rFonts w:asciiTheme="minorHAnsi" w:hAnsiTheme="minorHAnsi" w:cs="TTE2377D00t00"/>
        </w:rPr>
        <w:t xml:space="preserve">within the context of their own </w:t>
      </w:r>
      <w:r w:rsidRPr="002B7A2D">
        <w:rPr>
          <w:rFonts w:asciiTheme="minorHAnsi" w:hAnsiTheme="minorHAnsi" w:cs="TTE2377D00t00"/>
        </w:rPr>
        <w:t xml:space="preserve">competencies and in consultation with others, as situations arise. </w:t>
      </w:r>
      <w:r w:rsidR="002B7A2D">
        <w:rPr>
          <w:rFonts w:asciiTheme="minorHAnsi" w:hAnsiTheme="minorHAnsi" w:cs="TTE2377D00t00"/>
        </w:rPr>
        <w:t xml:space="preserve">(see section 1c and Glossary of </w:t>
      </w:r>
      <w:r w:rsidRPr="002B7A2D">
        <w:rPr>
          <w:rFonts w:asciiTheme="minorHAnsi" w:hAnsiTheme="minorHAnsi" w:cs="TTE2377D00t00"/>
        </w:rPr>
        <w:t>Terms)</w:t>
      </w:r>
    </w:p>
    <w:p w14:paraId="7756D177" w14:textId="77777777" w:rsidR="002B7A2D" w:rsidRDefault="002B7A2D" w:rsidP="003D0222">
      <w:pPr>
        <w:autoSpaceDE w:val="0"/>
        <w:autoSpaceDN w:val="0"/>
        <w:adjustRightInd w:val="0"/>
        <w:rPr>
          <w:rFonts w:asciiTheme="minorHAnsi" w:hAnsiTheme="minorHAnsi" w:cs="TTE2377D00t00"/>
        </w:rPr>
      </w:pPr>
    </w:p>
    <w:p w14:paraId="7756D178" w14:textId="77777777" w:rsidR="002B7A2D" w:rsidRDefault="003D0222" w:rsidP="003D0222">
      <w:pPr>
        <w:autoSpaceDE w:val="0"/>
        <w:autoSpaceDN w:val="0"/>
        <w:adjustRightInd w:val="0"/>
        <w:rPr>
          <w:rFonts w:asciiTheme="minorHAnsi" w:hAnsiTheme="minorHAnsi" w:cs="TTE23F5D08t00"/>
          <w:b/>
          <w:u w:val="single"/>
        </w:rPr>
      </w:pPr>
      <w:r w:rsidRPr="002B7A2D">
        <w:rPr>
          <w:rFonts w:asciiTheme="minorHAnsi" w:hAnsiTheme="minorHAnsi" w:cs="TTE23F5D08t00"/>
          <w:b/>
          <w:u w:val="single"/>
        </w:rPr>
        <w:t>Procedure</w:t>
      </w:r>
    </w:p>
    <w:p w14:paraId="35CDA07A" w14:textId="77777777" w:rsidR="004B0F29" w:rsidRDefault="004B0F29" w:rsidP="003D0222">
      <w:pPr>
        <w:autoSpaceDE w:val="0"/>
        <w:autoSpaceDN w:val="0"/>
        <w:adjustRightInd w:val="0"/>
        <w:rPr>
          <w:rFonts w:asciiTheme="minorHAnsi" w:hAnsiTheme="minorHAnsi" w:cs="TTE23F5D08t00"/>
          <w:b/>
          <w:u w:val="single"/>
        </w:rPr>
      </w:pPr>
    </w:p>
    <w:p w14:paraId="7756D179" w14:textId="77777777" w:rsidR="003D0222" w:rsidRDefault="003D0222" w:rsidP="003D0222">
      <w:pPr>
        <w:autoSpaceDE w:val="0"/>
        <w:autoSpaceDN w:val="0"/>
        <w:adjustRightInd w:val="0"/>
        <w:rPr>
          <w:rFonts w:asciiTheme="minorHAnsi" w:hAnsiTheme="minorHAnsi" w:cs="TTE23F5D08t00"/>
          <w:b/>
        </w:rPr>
      </w:pPr>
      <w:r w:rsidRPr="002B7A2D">
        <w:rPr>
          <w:rFonts w:asciiTheme="minorHAnsi" w:hAnsiTheme="minorHAnsi" w:cs="TTE23F5D08t00"/>
          <w:b/>
        </w:rPr>
        <w:t>1.Stages of Risk Assessment</w:t>
      </w:r>
    </w:p>
    <w:p w14:paraId="14575C1A" w14:textId="77777777" w:rsidR="00415DEC" w:rsidRPr="002B7A2D" w:rsidRDefault="00415DEC" w:rsidP="003D0222">
      <w:pPr>
        <w:autoSpaceDE w:val="0"/>
        <w:autoSpaceDN w:val="0"/>
        <w:adjustRightInd w:val="0"/>
        <w:rPr>
          <w:rFonts w:asciiTheme="minorHAnsi" w:hAnsiTheme="minorHAnsi" w:cs="TTE23F5D08t00"/>
          <w:b/>
          <w:u w:val="single"/>
        </w:rPr>
      </w:pPr>
    </w:p>
    <w:p w14:paraId="7756D17A" w14:textId="77777777" w:rsidR="003D0222" w:rsidRPr="002B7A2D" w:rsidRDefault="003D0222" w:rsidP="003D0222">
      <w:pPr>
        <w:autoSpaceDE w:val="0"/>
        <w:autoSpaceDN w:val="0"/>
        <w:adjustRightInd w:val="0"/>
        <w:rPr>
          <w:rFonts w:asciiTheme="minorHAnsi" w:hAnsiTheme="minorHAnsi" w:cs="TTE23F5D08t00"/>
          <w:b/>
        </w:rPr>
      </w:pPr>
      <w:r w:rsidRPr="002B7A2D">
        <w:rPr>
          <w:rFonts w:asciiTheme="minorHAnsi" w:hAnsiTheme="minorHAnsi" w:cs="TTE23F5D08t00"/>
          <w:b/>
        </w:rPr>
        <w:t>a) Identify the hazards</w:t>
      </w:r>
    </w:p>
    <w:p w14:paraId="7756D17B"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Staff will identify all the hazards associated with their area of responsi</w:t>
      </w:r>
      <w:r w:rsidR="002B7A2D">
        <w:rPr>
          <w:rFonts w:asciiTheme="minorHAnsi" w:hAnsiTheme="minorHAnsi" w:cs="TTE2377D00t00"/>
        </w:rPr>
        <w:t xml:space="preserve">bility that could reasonably be </w:t>
      </w:r>
      <w:r w:rsidRPr="002B7A2D">
        <w:rPr>
          <w:rFonts w:asciiTheme="minorHAnsi" w:hAnsiTheme="minorHAnsi" w:cs="TTE2377D00t00"/>
        </w:rPr>
        <w:t>expected to cause harm. Hazards can be identified by:</w:t>
      </w:r>
    </w:p>
    <w:p w14:paraId="7756D17C"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Observing the task or area;</w:t>
      </w:r>
    </w:p>
    <w:p w14:paraId="7756D17D"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Referring to available guidance and information about best practice;</w:t>
      </w:r>
    </w:p>
    <w:p w14:paraId="7756D17E"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lastRenderedPageBreak/>
        <w:t>· Looking at accident and ill-health records;</w:t>
      </w:r>
    </w:p>
    <w:p w14:paraId="7756D17F"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Checking manufacturers’ instructions or data sheets;</w:t>
      </w:r>
    </w:p>
    <w:p w14:paraId="7756D180" w14:textId="77777777" w:rsidR="003D0222"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Asking staff for their views.</w:t>
      </w:r>
    </w:p>
    <w:p w14:paraId="7756D181" w14:textId="77777777" w:rsidR="002B7A2D" w:rsidRPr="002B7A2D" w:rsidRDefault="002B7A2D" w:rsidP="003D0222">
      <w:pPr>
        <w:autoSpaceDE w:val="0"/>
        <w:autoSpaceDN w:val="0"/>
        <w:adjustRightInd w:val="0"/>
        <w:rPr>
          <w:rFonts w:asciiTheme="minorHAnsi" w:hAnsiTheme="minorHAnsi" w:cs="TTE2377D00t00"/>
        </w:rPr>
      </w:pPr>
    </w:p>
    <w:p w14:paraId="7756D182" w14:textId="77777777" w:rsidR="003D0222" w:rsidRDefault="003D0222" w:rsidP="003D0222">
      <w:pPr>
        <w:autoSpaceDE w:val="0"/>
        <w:autoSpaceDN w:val="0"/>
        <w:adjustRightInd w:val="0"/>
        <w:rPr>
          <w:rFonts w:asciiTheme="minorHAnsi" w:hAnsiTheme="minorHAnsi" w:cs="TTE23F5D08t00"/>
          <w:b/>
        </w:rPr>
      </w:pPr>
      <w:r w:rsidRPr="002B7A2D">
        <w:rPr>
          <w:rFonts w:asciiTheme="minorHAnsi" w:hAnsiTheme="minorHAnsi" w:cs="TTE23F5D08t00"/>
          <w:b/>
        </w:rPr>
        <w:t>b) Decide who might be harmed and how</w:t>
      </w:r>
    </w:p>
    <w:p w14:paraId="1D3EBED8" w14:textId="77777777" w:rsidR="00EE709D" w:rsidRPr="002B7A2D" w:rsidRDefault="00EE709D" w:rsidP="003D0222">
      <w:pPr>
        <w:autoSpaceDE w:val="0"/>
        <w:autoSpaceDN w:val="0"/>
        <w:adjustRightInd w:val="0"/>
        <w:rPr>
          <w:rFonts w:asciiTheme="minorHAnsi" w:hAnsiTheme="minorHAnsi" w:cs="TTE23F5D08t00"/>
          <w:b/>
        </w:rPr>
      </w:pPr>
    </w:p>
    <w:p w14:paraId="7756D183"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xml:space="preserve">For each hazard the groups of people who </w:t>
      </w:r>
      <w:r w:rsidR="002B7A2D">
        <w:rPr>
          <w:rFonts w:asciiTheme="minorHAnsi" w:hAnsiTheme="minorHAnsi" w:cs="TTE2377D00t00"/>
        </w:rPr>
        <w:t xml:space="preserve">might be harmed and how must be </w:t>
      </w:r>
      <w:r w:rsidRPr="002B7A2D">
        <w:rPr>
          <w:rFonts w:asciiTheme="minorHAnsi" w:hAnsiTheme="minorHAnsi" w:cs="TTE2377D00t00"/>
        </w:rPr>
        <w:t>identified. The gro</w:t>
      </w:r>
      <w:r w:rsidR="002B7A2D">
        <w:rPr>
          <w:rFonts w:asciiTheme="minorHAnsi" w:hAnsiTheme="minorHAnsi" w:cs="TTE2377D00t00"/>
        </w:rPr>
        <w:t xml:space="preserve">ups </w:t>
      </w:r>
      <w:r w:rsidRPr="002B7A2D">
        <w:rPr>
          <w:rFonts w:asciiTheme="minorHAnsi" w:hAnsiTheme="minorHAnsi" w:cs="TTE2377D00t00"/>
        </w:rPr>
        <w:t>of people to be considered include:</w:t>
      </w:r>
    </w:p>
    <w:p w14:paraId="7756D185" w14:textId="26275396" w:rsidR="003D0222"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Staff with particular requirements e.g. new and young workers, p</w:t>
      </w:r>
      <w:r w:rsidR="002B7A2D">
        <w:rPr>
          <w:rFonts w:asciiTheme="minorHAnsi" w:hAnsiTheme="minorHAnsi" w:cs="TTE2377D00t00"/>
        </w:rPr>
        <w:t xml:space="preserve">eople with disabilities, new or </w:t>
      </w:r>
      <w:r w:rsidRPr="002B7A2D">
        <w:rPr>
          <w:rFonts w:asciiTheme="minorHAnsi" w:hAnsiTheme="minorHAnsi" w:cs="TTE2377D00t00"/>
        </w:rPr>
        <w:t>expectant mothers;</w:t>
      </w:r>
      <w:r w:rsidR="00EE709D">
        <w:rPr>
          <w:rFonts w:asciiTheme="minorHAnsi" w:hAnsiTheme="minorHAnsi" w:cs="TTE2377D00t00"/>
        </w:rPr>
        <w:t xml:space="preserve"> </w:t>
      </w:r>
      <w:r w:rsidRPr="002B7A2D">
        <w:rPr>
          <w:rFonts w:asciiTheme="minorHAnsi" w:hAnsiTheme="minorHAnsi" w:cs="TTE2377D00t00"/>
        </w:rPr>
        <w:t>Cleaners, visitors, contractors, maintenance workers who may not be</w:t>
      </w:r>
      <w:r w:rsidR="002B7A2D">
        <w:rPr>
          <w:rFonts w:asciiTheme="minorHAnsi" w:hAnsiTheme="minorHAnsi" w:cs="TTE2377D00t00"/>
        </w:rPr>
        <w:t xml:space="preserve"> in the workplace all the time; </w:t>
      </w:r>
      <w:r w:rsidRPr="002B7A2D">
        <w:rPr>
          <w:rFonts w:asciiTheme="minorHAnsi" w:hAnsiTheme="minorHAnsi" w:cs="TTE2377D00t00"/>
        </w:rPr>
        <w:t>Members of the pub</w:t>
      </w:r>
      <w:r w:rsidR="002B7A2D">
        <w:rPr>
          <w:rFonts w:asciiTheme="minorHAnsi" w:hAnsiTheme="minorHAnsi" w:cs="TTE2377D00t00"/>
        </w:rPr>
        <w:t xml:space="preserve">lic, service users, pupils; and </w:t>
      </w:r>
      <w:r w:rsidRPr="002B7A2D">
        <w:rPr>
          <w:rFonts w:asciiTheme="minorHAnsi" w:hAnsiTheme="minorHAnsi" w:cs="TTE2377D00t00"/>
        </w:rPr>
        <w:t>Shared workplaces – how the work affects others and the risks to</w:t>
      </w:r>
      <w:r w:rsidR="002B7A2D">
        <w:rPr>
          <w:rFonts w:asciiTheme="minorHAnsi" w:hAnsiTheme="minorHAnsi" w:cs="TTE2377D00t00"/>
        </w:rPr>
        <w:t xml:space="preserve"> staff from those who share the </w:t>
      </w:r>
      <w:r w:rsidRPr="002B7A2D">
        <w:rPr>
          <w:rFonts w:asciiTheme="minorHAnsi" w:hAnsiTheme="minorHAnsi" w:cs="TTE2377D00t00"/>
        </w:rPr>
        <w:t>workplace.</w:t>
      </w:r>
    </w:p>
    <w:p w14:paraId="7756D186" w14:textId="77777777" w:rsidR="002B7A2D" w:rsidRPr="002B7A2D" w:rsidRDefault="002B7A2D" w:rsidP="003D0222">
      <w:pPr>
        <w:autoSpaceDE w:val="0"/>
        <w:autoSpaceDN w:val="0"/>
        <w:adjustRightInd w:val="0"/>
        <w:rPr>
          <w:rFonts w:asciiTheme="minorHAnsi" w:hAnsiTheme="minorHAnsi" w:cs="TTE2377D00t00"/>
        </w:rPr>
      </w:pPr>
    </w:p>
    <w:p w14:paraId="7756D187" w14:textId="77777777" w:rsidR="003D0222" w:rsidRPr="002B7A2D" w:rsidRDefault="003D0222" w:rsidP="003D0222">
      <w:pPr>
        <w:autoSpaceDE w:val="0"/>
        <w:autoSpaceDN w:val="0"/>
        <w:adjustRightInd w:val="0"/>
        <w:rPr>
          <w:rFonts w:asciiTheme="minorHAnsi" w:hAnsiTheme="minorHAnsi" w:cs="TTE23F5D08t00"/>
          <w:b/>
        </w:rPr>
      </w:pPr>
      <w:r w:rsidRPr="002B7A2D">
        <w:rPr>
          <w:rFonts w:asciiTheme="minorHAnsi" w:hAnsiTheme="minorHAnsi" w:cs="TTE23F5D08t00"/>
          <w:b/>
        </w:rPr>
        <w:t>c) Evaluate/assess the risks and decide on the precautions to control the risks</w:t>
      </w:r>
    </w:p>
    <w:p w14:paraId="7756D188" w14:textId="77777777" w:rsidR="002B7A2D" w:rsidRPr="002B7A2D" w:rsidRDefault="002B7A2D" w:rsidP="003D0222">
      <w:pPr>
        <w:autoSpaceDE w:val="0"/>
        <w:autoSpaceDN w:val="0"/>
        <w:adjustRightInd w:val="0"/>
        <w:rPr>
          <w:rFonts w:asciiTheme="minorHAnsi" w:hAnsiTheme="minorHAnsi" w:cs="TTE23F5D08t00"/>
        </w:rPr>
      </w:pPr>
    </w:p>
    <w:p w14:paraId="7756D189" w14:textId="77777777" w:rsidR="003D0222" w:rsidRDefault="003D0222" w:rsidP="003D0222">
      <w:pPr>
        <w:autoSpaceDE w:val="0"/>
        <w:autoSpaceDN w:val="0"/>
        <w:adjustRightInd w:val="0"/>
        <w:rPr>
          <w:rFonts w:asciiTheme="minorHAnsi" w:hAnsiTheme="minorHAnsi" w:cs="TTE23F5D08t00"/>
          <w:b/>
        </w:rPr>
      </w:pPr>
      <w:r w:rsidRPr="002B7A2D">
        <w:rPr>
          <w:rFonts w:asciiTheme="minorHAnsi" w:hAnsiTheme="minorHAnsi" w:cs="TTE23F5D08t00"/>
          <w:b/>
        </w:rPr>
        <w:t>Evaluating/Assessing the risk</w:t>
      </w:r>
    </w:p>
    <w:p w14:paraId="1E520BC7" w14:textId="77777777" w:rsidR="00EE709D" w:rsidRPr="002B7A2D" w:rsidRDefault="00EE709D" w:rsidP="003D0222">
      <w:pPr>
        <w:autoSpaceDE w:val="0"/>
        <w:autoSpaceDN w:val="0"/>
        <w:adjustRightInd w:val="0"/>
        <w:rPr>
          <w:rFonts w:asciiTheme="minorHAnsi" w:hAnsiTheme="minorHAnsi" w:cs="TTE23F5D08t00"/>
          <w:b/>
        </w:rPr>
      </w:pPr>
    </w:p>
    <w:p w14:paraId="7756D18A"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For each hazard identified the level of risk must be evaluated (Hi</w:t>
      </w:r>
      <w:r w:rsidR="002B7A2D">
        <w:rPr>
          <w:rFonts w:asciiTheme="minorHAnsi" w:hAnsiTheme="minorHAnsi" w:cs="TTE2377D00t00"/>
        </w:rPr>
        <w:t xml:space="preserve">gh/Medium/Low). This evaluation </w:t>
      </w:r>
      <w:r w:rsidRPr="002B7A2D">
        <w:rPr>
          <w:rFonts w:asciiTheme="minorHAnsi" w:hAnsiTheme="minorHAnsi" w:cs="TTE2377D00t00"/>
        </w:rPr>
        <w:t>may include the level of harm presented by the hazard, the num</w:t>
      </w:r>
      <w:r w:rsidR="002B7A2D">
        <w:rPr>
          <w:rFonts w:asciiTheme="minorHAnsi" w:hAnsiTheme="minorHAnsi" w:cs="TTE2377D00t00"/>
        </w:rPr>
        <w:t xml:space="preserve">ber of people involved, and the </w:t>
      </w:r>
      <w:r w:rsidRPr="002B7A2D">
        <w:rPr>
          <w:rFonts w:asciiTheme="minorHAnsi" w:hAnsiTheme="minorHAnsi" w:cs="TTE2377D00t00"/>
        </w:rPr>
        <w:t>likelihood of the harm occurring.</w:t>
      </w:r>
    </w:p>
    <w:p w14:paraId="7756D18B" w14:textId="77777777" w:rsidR="003D0222"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xml:space="preserve">Once the level of risk is established the head must consider what </w:t>
      </w:r>
      <w:r w:rsidR="002B7A2D">
        <w:rPr>
          <w:rFonts w:asciiTheme="minorHAnsi" w:hAnsiTheme="minorHAnsi" w:cs="TTE2377D00t00"/>
        </w:rPr>
        <w:t xml:space="preserve">control measures are already in </w:t>
      </w:r>
      <w:r w:rsidRPr="002B7A2D">
        <w:rPr>
          <w:rFonts w:asciiTheme="minorHAnsi" w:hAnsiTheme="minorHAnsi" w:cs="TTE2377D00t00"/>
        </w:rPr>
        <w:t>place and what actions are already being taken to reduce the r</w:t>
      </w:r>
      <w:r w:rsidR="002B7A2D">
        <w:rPr>
          <w:rFonts w:asciiTheme="minorHAnsi" w:hAnsiTheme="minorHAnsi" w:cs="TTE2377D00t00"/>
        </w:rPr>
        <w:t xml:space="preserve">isk, consider whether these are </w:t>
      </w:r>
      <w:r w:rsidRPr="002B7A2D">
        <w:rPr>
          <w:rFonts w:asciiTheme="minorHAnsi" w:hAnsiTheme="minorHAnsi" w:cs="TTE2377D00t00"/>
        </w:rPr>
        <w:t>suitable and sufficient and whether further control measures are required.</w:t>
      </w:r>
    </w:p>
    <w:p w14:paraId="7756D18C" w14:textId="77777777" w:rsidR="002B7A2D" w:rsidRPr="002B7A2D" w:rsidRDefault="002B7A2D" w:rsidP="003D0222">
      <w:pPr>
        <w:autoSpaceDE w:val="0"/>
        <w:autoSpaceDN w:val="0"/>
        <w:adjustRightInd w:val="0"/>
        <w:rPr>
          <w:rFonts w:asciiTheme="minorHAnsi" w:hAnsiTheme="minorHAnsi" w:cs="TTE2377D00t00"/>
        </w:rPr>
      </w:pPr>
    </w:p>
    <w:p w14:paraId="7756D18D" w14:textId="77777777" w:rsidR="003D0222" w:rsidRDefault="003D0222" w:rsidP="003D0222">
      <w:pPr>
        <w:autoSpaceDE w:val="0"/>
        <w:autoSpaceDN w:val="0"/>
        <w:adjustRightInd w:val="0"/>
        <w:rPr>
          <w:rFonts w:asciiTheme="minorHAnsi" w:hAnsiTheme="minorHAnsi" w:cs="TTE23F5D08t00"/>
          <w:b/>
        </w:rPr>
      </w:pPr>
      <w:r w:rsidRPr="002B7A2D">
        <w:rPr>
          <w:rFonts w:asciiTheme="minorHAnsi" w:hAnsiTheme="minorHAnsi" w:cs="TTE23F5D08t00"/>
          <w:b/>
        </w:rPr>
        <w:t>Controlling the Risk</w:t>
      </w:r>
    </w:p>
    <w:p w14:paraId="638495F4" w14:textId="77777777" w:rsidR="00EE709D" w:rsidRPr="002B7A2D" w:rsidRDefault="00EE709D" w:rsidP="003D0222">
      <w:pPr>
        <w:autoSpaceDE w:val="0"/>
        <w:autoSpaceDN w:val="0"/>
        <w:adjustRightInd w:val="0"/>
        <w:rPr>
          <w:rFonts w:asciiTheme="minorHAnsi" w:hAnsiTheme="minorHAnsi" w:cs="TTE23F5D08t00"/>
          <w:b/>
        </w:rPr>
      </w:pPr>
    </w:p>
    <w:p w14:paraId="7756D18E"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xml:space="preserve">When controlling risks the following principles should be applied, </w:t>
      </w:r>
      <w:r w:rsidR="002B7A2D">
        <w:rPr>
          <w:rFonts w:asciiTheme="minorHAnsi" w:hAnsiTheme="minorHAnsi" w:cs="TTE2377D00t00"/>
        </w:rPr>
        <w:t xml:space="preserve">where possible in the following </w:t>
      </w:r>
      <w:r w:rsidRPr="002B7A2D">
        <w:rPr>
          <w:rFonts w:asciiTheme="minorHAnsi" w:hAnsiTheme="minorHAnsi" w:cs="TTE2377D00t00"/>
        </w:rPr>
        <w:t>order:</w:t>
      </w:r>
    </w:p>
    <w:p w14:paraId="7756D18F"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Eliminate the hazard altogether;</w:t>
      </w:r>
    </w:p>
    <w:p w14:paraId="7756D190"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Substitution by something less hazardous or risk;</w:t>
      </w:r>
    </w:p>
    <w:p w14:paraId="7756D191"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Prevent access to the hazard e.g. by guarding</w:t>
      </w:r>
    </w:p>
    <w:p w14:paraId="7756D192"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Organise work to reduce exposure to the hazard e.g. putting ba</w:t>
      </w:r>
      <w:r w:rsidR="002B7A2D">
        <w:rPr>
          <w:rFonts w:asciiTheme="minorHAnsi" w:hAnsiTheme="minorHAnsi" w:cs="TTE2377D00t00"/>
        </w:rPr>
        <w:t xml:space="preserve">rriers between children and the </w:t>
      </w:r>
      <w:r w:rsidRPr="002B7A2D">
        <w:rPr>
          <w:rFonts w:asciiTheme="minorHAnsi" w:hAnsiTheme="minorHAnsi" w:cs="TTE2377D00t00"/>
        </w:rPr>
        <w:t>risk area</w:t>
      </w:r>
    </w:p>
    <w:p w14:paraId="7756D193"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Create safe methods of work and safe systems of work designed to reduce the risk</w:t>
      </w:r>
    </w:p>
    <w:p w14:paraId="7756D194"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Provide suitable information, instruction and training</w:t>
      </w:r>
    </w:p>
    <w:p w14:paraId="7756D195" w14:textId="77777777" w:rsidR="003D0222"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Ensure appropriate supervision.</w:t>
      </w:r>
    </w:p>
    <w:p w14:paraId="7756D196" w14:textId="77777777" w:rsidR="002B7A2D" w:rsidRDefault="002B7A2D" w:rsidP="003D0222">
      <w:pPr>
        <w:autoSpaceDE w:val="0"/>
        <w:autoSpaceDN w:val="0"/>
        <w:adjustRightInd w:val="0"/>
        <w:rPr>
          <w:rFonts w:asciiTheme="minorHAnsi" w:hAnsiTheme="minorHAnsi" w:cs="TTE2377D00t00"/>
        </w:rPr>
      </w:pPr>
    </w:p>
    <w:p w14:paraId="75A28614" w14:textId="6DFBE531" w:rsidR="00B35B4D" w:rsidRDefault="00B35B4D" w:rsidP="003D0222">
      <w:pPr>
        <w:autoSpaceDE w:val="0"/>
        <w:autoSpaceDN w:val="0"/>
        <w:adjustRightInd w:val="0"/>
        <w:rPr>
          <w:rFonts w:asciiTheme="minorHAnsi" w:hAnsiTheme="minorHAnsi" w:cs="TTE2377D00t00"/>
          <w:b/>
          <w:bCs/>
        </w:rPr>
      </w:pPr>
      <w:r>
        <w:rPr>
          <w:rFonts w:asciiTheme="minorHAnsi" w:hAnsiTheme="minorHAnsi" w:cs="TTE2377D00t00"/>
          <w:b/>
          <w:bCs/>
        </w:rPr>
        <w:t xml:space="preserve">Considering </w:t>
      </w:r>
      <w:r w:rsidR="00AF4189">
        <w:rPr>
          <w:rFonts w:asciiTheme="minorHAnsi" w:hAnsiTheme="minorHAnsi" w:cs="TTE2377D00t00"/>
          <w:b/>
          <w:bCs/>
        </w:rPr>
        <w:t>What Happens if the Risk Occurs</w:t>
      </w:r>
    </w:p>
    <w:p w14:paraId="2480FB4D" w14:textId="77777777" w:rsidR="00AF4189" w:rsidRDefault="00AF4189" w:rsidP="003D0222">
      <w:pPr>
        <w:autoSpaceDE w:val="0"/>
        <w:autoSpaceDN w:val="0"/>
        <w:adjustRightInd w:val="0"/>
        <w:rPr>
          <w:rFonts w:asciiTheme="minorHAnsi" w:hAnsiTheme="minorHAnsi" w:cs="TTE2377D00t00"/>
          <w:b/>
          <w:bCs/>
        </w:rPr>
      </w:pPr>
    </w:p>
    <w:p w14:paraId="37655D38" w14:textId="1F86619F" w:rsidR="00AF4189" w:rsidRPr="00AF4189" w:rsidRDefault="00AF4189" w:rsidP="003D0222">
      <w:pPr>
        <w:autoSpaceDE w:val="0"/>
        <w:autoSpaceDN w:val="0"/>
        <w:adjustRightInd w:val="0"/>
        <w:rPr>
          <w:rFonts w:asciiTheme="minorHAnsi" w:hAnsiTheme="minorHAnsi" w:cs="TTE2377D00t00"/>
        </w:rPr>
      </w:pPr>
      <w:r>
        <w:rPr>
          <w:rFonts w:asciiTheme="minorHAnsi" w:hAnsiTheme="minorHAnsi" w:cs="TTE2377D00t00"/>
        </w:rPr>
        <w:t xml:space="preserve">Staff need to have pre-planned what the next steps would be should the risk occur and ensure it is well documented with all necessary steps and information. </w:t>
      </w:r>
    </w:p>
    <w:p w14:paraId="7756D197" w14:textId="77777777" w:rsidR="002B7A2D" w:rsidRDefault="002B7A2D" w:rsidP="003D0222">
      <w:pPr>
        <w:autoSpaceDE w:val="0"/>
        <w:autoSpaceDN w:val="0"/>
        <w:adjustRightInd w:val="0"/>
        <w:rPr>
          <w:rFonts w:asciiTheme="minorHAnsi" w:hAnsiTheme="minorHAnsi" w:cs="TTE2377D00t00"/>
        </w:rPr>
      </w:pPr>
    </w:p>
    <w:p w14:paraId="7756D198" w14:textId="77777777" w:rsidR="003D0222" w:rsidRDefault="003D0222" w:rsidP="003D0222">
      <w:pPr>
        <w:autoSpaceDE w:val="0"/>
        <w:autoSpaceDN w:val="0"/>
        <w:adjustRightInd w:val="0"/>
        <w:rPr>
          <w:rFonts w:asciiTheme="minorHAnsi" w:hAnsiTheme="minorHAnsi" w:cs="TTE23F5D08t00"/>
          <w:b/>
        </w:rPr>
      </w:pPr>
      <w:r w:rsidRPr="002B7A2D">
        <w:rPr>
          <w:rFonts w:asciiTheme="minorHAnsi" w:hAnsiTheme="minorHAnsi" w:cs="TTE23F5D08t00"/>
          <w:b/>
        </w:rPr>
        <w:lastRenderedPageBreak/>
        <w:t>Dynamic Risk Assessment</w:t>
      </w:r>
    </w:p>
    <w:p w14:paraId="061BCEFE" w14:textId="77777777" w:rsidR="00EE709D" w:rsidRPr="002B7A2D" w:rsidRDefault="00EE709D" w:rsidP="003D0222">
      <w:pPr>
        <w:autoSpaceDE w:val="0"/>
        <w:autoSpaceDN w:val="0"/>
        <w:adjustRightInd w:val="0"/>
        <w:rPr>
          <w:rFonts w:asciiTheme="minorHAnsi" w:hAnsiTheme="minorHAnsi" w:cs="TTE23F5D08t00"/>
          <w:b/>
        </w:rPr>
      </w:pPr>
    </w:p>
    <w:p w14:paraId="7756D199"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On rare occasions there may be a need for staff to undertake a Dy</w:t>
      </w:r>
      <w:r w:rsidR="002B7A2D">
        <w:rPr>
          <w:rFonts w:asciiTheme="minorHAnsi" w:hAnsiTheme="minorHAnsi" w:cs="TTE2377D00t00"/>
        </w:rPr>
        <w:t xml:space="preserve">namic Risk Assessment. In these </w:t>
      </w:r>
      <w:r w:rsidRPr="002B7A2D">
        <w:rPr>
          <w:rFonts w:asciiTheme="minorHAnsi" w:hAnsiTheme="minorHAnsi" w:cs="TTE2377D00t00"/>
        </w:rPr>
        <w:t>circumstances staff must work within the context of their own competencies and in consultation</w:t>
      </w:r>
      <w:r w:rsidR="002B7A2D">
        <w:rPr>
          <w:rFonts w:asciiTheme="minorHAnsi" w:hAnsiTheme="minorHAnsi" w:cs="TTE2377D00t00"/>
        </w:rPr>
        <w:t xml:space="preserve"> </w:t>
      </w:r>
      <w:r w:rsidRPr="002B7A2D">
        <w:rPr>
          <w:rFonts w:asciiTheme="minorHAnsi" w:hAnsiTheme="minorHAnsi" w:cs="TTE2377D00t00"/>
        </w:rPr>
        <w:t>with others where possible. The need for a dynamic risk assessme</w:t>
      </w:r>
      <w:r w:rsidR="002B7A2D">
        <w:rPr>
          <w:rFonts w:asciiTheme="minorHAnsi" w:hAnsiTheme="minorHAnsi" w:cs="TTE2377D00t00"/>
        </w:rPr>
        <w:t xml:space="preserve">nt may arise when an unforeseen </w:t>
      </w:r>
      <w:r w:rsidRPr="002B7A2D">
        <w:rPr>
          <w:rFonts w:asciiTheme="minorHAnsi" w:hAnsiTheme="minorHAnsi" w:cs="TTE2377D00t00"/>
        </w:rPr>
        <w:t>event occurs and a previously unidentified risk becomes apparent.</w:t>
      </w:r>
    </w:p>
    <w:p w14:paraId="7756D19A" w14:textId="77777777" w:rsidR="003D0222"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Once the dynamic risk assessment has been taken place, a formal written risk assessment recor</w:t>
      </w:r>
      <w:r w:rsidR="002B7A2D">
        <w:rPr>
          <w:rFonts w:asciiTheme="minorHAnsi" w:hAnsiTheme="minorHAnsi" w:cs="TTE2377D00t00"/>
        </w:rPr>
        <w:t xml:space="preserve">d </w:t>
      </w:r>
      <w:r w:rsidRPr="002B7A2D">
        <w:rPr>
          <w:rFonts w:asciiTheme="minorHAnsi" w:hAnsiTheme="minorHAnsi" w:cs="TTE2377D00t00"/>
        </w:rPr>
        <w:t>must be made of this as soon as is reasonably practicable after the event.</w:t>
      </w:r>
    </w:p>
    <w:p w14:paraId="7756D19B" w14:textId="77777777" w:rsidR="002B7A2D" w:rsidRPr="002B7A2D" w:rsidRDefault="002B7A2D" w:rsidP="003D0222">
      <w:pPr>
        <w:autoSpaceDE w:val="0"/>
        <w:autoSpaceDN w:val="0"/>
        <w:adjustRightInd w:val="0"/>
        <w:rPr>
          <w:rFonts w:asciiTheme="minorHAnsi" w:hAnsiTheme="minorHAnsi" w:cs="TTE2377D00t00"/>
        </w:rPr>
      </w:pPr>
    </w:p>
    <w:p w14:paraId="7756D19C" w14:textId="77777777" w:rsidR="003D0222" w:rsidRDefault="003D0222" w:rsidP="003D0222">
      <w:pPr>
        <w:autoSpaceDE w:val="0"/>
        <w:autoSpaceDN w:val="0"/>
        <w:adjustRightInd w:val="0"/>
        <w:rPr>
          <w:rFonts w:asciiTheme="minorHAnsi" w:hAnsiTheme="minorHAnsi" w:cs="TTE23F5D08t00"/>
          <w:b/>
        </w:rPr>
      </w:pPr>
      <w:r w:rsidRPr="002B7A2D">
        <w:rPr>
          <w:rFonts w:asciiTheme="minorHAnsi" w:hAnsiTheme="minorHAnsi" w:cs="TTE23F5D08t00"/>
          <w:b/>
        </w:rPr>
        <w:t>d) Record and implement findings</w:t>
      </w:r>
    </w:p>
    <w:p w14:paraId="7756D19D" w14:textId="77777777" w:rsidR="002B7A2D" w:rsidRPr="002B7A2D" w:rsidRDefault="002B7A2D" w:rsidP="003D0222">
      <w:pPr>
        <w:autoSpaceDE w:val="0"/>
        <w:autoSpaceDN w:val="0"/>
        <w:adjustRightInd w:val="0"/>
        <w:rPr>
          <w:rFonts w:asciiTheme="minorHAnsi" w:hAnsiTheme="minorHAnsi" w:cs="TTE23F5D08t00"/>
          <w:b/>
        </w:rPr>
      </w:pPr>
    </w:p>
    <w:p w14:paraId="7756D19E" w14:textId="55EC804A" w:rsidR="003D0222" w:rsidRPr="002B7A2D" w:rsidRDefault="003D0222" w:rsidP="003D0222">
      <w:pPr>
        <w:autoSpaceDE w:val="0"/>
        <w:autoSpaceDN w:val="0"/>
        <w:adjustRightInd w:val="0"/>
        <w:rPr>
          <w:rFonts w:asciiTheme="minorHAnsi" w:hAnsiTheme="minorHAnsi" w:cs="TTE23F5D08t00"/>
          <w:b/>
        </w:rPr>
      </w:pPr>
      <w:r w:rsidRPr="002B7A2D">
        <w:rPr>
          <w:rFonts w:asciiTheme="minorHAnsi" w:hAnsiTheme="minorHAnsi" w:cs="TTE23F5D08t00"/>
          <w:b/>
        </w:rPr>
        <w:t xml:space="preserve">General </w:t>
      </w:r>
      <w:r w:rsidR="00415DEC">
        <w:rPr>
          <w:rFonts w:asciiTheme="minorHAnsi" w:hAnsiTheme="minorHAnsi" w:cs="TTE23F5D08t00"/>
          <w:b/>
        </w:rPr>
        <w:t>R</w:t>
      </w:r>
      <w:r w:rsidRPr="002B7A2D">
        <w:rPr>
          <w:rFonts w:asciiTheme="minorHAnsi" w:hAnsiTheme="minorHAnsi" w:cs="TTE23F5D08t00"/>
          <w:b/>
        </w:rPr>
        <w:t xml:space="preserve">isk </w:t>
      </w:r>
      <w:r w:rsidR="00415DEC">
        <w:rPr>
          <w:rFonts w:asciiTheme="minorHAnsi" w:hAnsiTheme="minorHAnsi" w:cs="TTE23F5D08t00"/>
          <w:b/>
        </w:rPr>
        <w:t>A</w:t>
      </w:r>
      <w:r w:rsidRPr="002B7A2D">
        <w:rPr>
          <w:rFonts w:asciiTheme="minorHAnsi" w:hAnsiTheme="minorHAnsi" w:cs="TTE23F5D08t00"/>
          <w:b/>
        </w:rPr>
        <w:t>ssessments</w:t>
      </w:r>
    </w:p>
    <w:p w14:paraId="7756D19F" w14:textId="77777777" w:rsidR="003D0222"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xml:space="preserve">Assessments of processes or areas rather than an individual person </w:t>
      </w:r>
      <w:r w:rsidR="002B7A2D">
        <w:rPr>
          <w:rFonts w:asciiTheme="minorHAnsi" w:hAnsiTheme="minorHAnsi" w:cs="TTE2377D00t00"/>
        </w:rPr>
        <w:t xml:space="preserve">should be recorded on a General </w:t>
      </w:r>
      <w:r w:rsidRPr="002B7A2D">
        <w:rPr>
          <w:rFonts w:asciiTheme="minorHAnsi" w:hAnsiTheme="minorHAnsi" w:cs="TTE2377D00t00"/>
        </w:rPr>
        <w:t>Risk Assessment Form (see Appendix 1)</w:t>
      </w:r>
    </w:p>
    <w:p w14:paraId="7756D1A0" w14:textId="77777777" w:rsidR="002B7A2D" w:rsidRPr="002B7A2D" w:rsidRDefault="002B7A2D" w:rsidP="003D0222">
      <w:pPr>
        <w:autoSpaceDE w:val="0"/>
        <w:autoSpaceDN w:val="0"/>
        <w:adjustRightInd w:val="0"/>
        <w:rPr>
          <w:rFonts w:asciiTheme="minorHAnsi" w:hAnsiTheme="minorHAnsi" w:cs="TTE2377D00t00"/>
        </w:rPr>
      </w:pPr>
    </w:p>
    <w:p w14:paraId="7756D1A1" w14:textId="77777777" w:rsidR="003D0222" w:rsidRPr="00B35B4D" w:rsidRDefault="003D0222" w:rsidP="003D0222">
      <w:pPr>
        <w:autoSpaceDE w:val="0"/>
        <w:autoSpaceDN w:val="0"/>
        <w:adjustRightInd w:val="0"/>
        <w:rPr>
          <w:rFonts w:asciiTheme="minorHAnsi" w:hAnsiTheme="minorHAnsi" w:cs="TTE23F5D08t00"/>
          <w:b/>
          <w:bCs/>
        </w:rPr>
      </w:pPr>
      <w:r w:rsidRPr="00B35B4D">
        <w:rPr>
          <w:rFonts w:asciiTheme="minorHAnsi" w:hAnsiTheme="minorHAnsi" w:cs="TTE23F5D08t00"/>
          <w:b/>
          <w:bCs/>
        </w:rPr>
        <w:t>e) Review</w:t>
      </w:r>
    </w:p>
    <w:p w14:paraId="7756D1A2" w14:textId="77777777" w:rsidR="003D0222" w:rsidRPr="002B7A2D" w:rsidRDefault="002B7A2D" w:rsidP="003D0222">
      <w:pPr>
        <w:autoSpaceDE w:val="0"/>
        <w:autoSpaceDN w:val="0"/>
        <w:adjustRightInd w:val="0"/>
        <w:rPr>
          <w:rFonts w:asciiTheme="minorHAnsi" w:hAnsiTheme="minorHAnsi" w:cs="TTE2377D00t00"/>
        </w:rPr>
      </w:pPr>
      <w:r>
        <w:rPr>
          <w:rFonts w:asciiTheme="minorHAnsi" w:hAnsiTheme="minorHAnsi" w:cs="TTE2377D00t00"/>
        </w:rPr>
        <w:t xml:space="preserve">The members of the health and safety committee </w:t>
      </w:r>
      <w:r w:rsidR="003D0222" w:rsidRPr="002B7A2D">
        <w:rPr>
          <w:rFonts w:asciiTheme="minorHAnsi" w:hAnsiTheme="minorHAnsi" w:cs="TTE2377D00t00"/>
        </w:rPr>
        <w:t>should review assessments;</w:t>
      </w:r>
    </w:p>
    <w:p w14:paraId="7756D1A3"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xml:space="preserve">· At </w:t>
      </w:r>
      <w:r w:rsidR="002B7A2D">
        <w:rPr>
          <w:rFonts w:asciiTheme="minorHAnsi" w:hAnsiTheme="minorHAnsi" w:cs="TTE2377D00t00"/>
        </w:rPr>
        <w:t>least bi-annually</w:t>
      </w:r>
    </w:p>
    <w:p w14:paraId="7756D1A4"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Following a significant change and/or</w:t>
      </w:r>
    </w:p>
    <w:p w14:paraId="7756D1A5" w14:textId="77777777" w:rsidR="003D0222"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If there is reason to suspect it is no longer valid e.g. after an accident, ill-heal</w:t>
      </w:r>
      <w:r w:rsidR="002B7A2D">
        <w:rPr>
          <w:rFonts w:asciiTheme="minorHAnsi" w:hAnsiTheme="minorHAnsi" w:cs="TTE2377D00t00"/>
        </w:rPr>
        <w:t xml:space="preserve">th incident, violent </w:t>
      </w:r>
      <w:r w:rsidRPr="002B7A2D">
        <w:rPr>
          <w:rFonts w:asciiTheme="minorHAnsi" w:hAnsiTheme="minorHAnsi" w:cs="TTE2377D00t00"/>
        </w:rPr>
        <w:t>incidence or malfunction has occurred.</w:t>
      </w:r>
    </w:p>
    <w:p w14:paraId="7756D1A6" w14:textId="77777777" w:rsidR="002B7A2D" w:rsidRPr="002B7A2D" w:rsidRDefault="002B7A2D" w:rsidP="003D0222">
      <w:pPr>
        <w:autoSpaceDE w:val="0"/>
        <w:autoSpaceDN w:val="0"/>
        <w:adjustRightInd w:val="0"/>
        <w:rPr>
          <w:rFonts w:asciiTheme="minorHAnsi" w:hAnsiTheme="minorHAnsi" w:cs="TTE2377D00t00"/>
        </w:rPr>
      </w:pPr>
    </w:p>
    <w:p w14:paraId="7756D1A7" w14:textId="77777777" w:rsidR="003D0222" w:rsidRPr="002B7A2D" w:rsidRDefault="003D0222" w:rsidP="003D0222">
      <w:pPr>
        <w:autoSpaceDE w:val="0"/>
        <w:autoSpaceDN w:val="0"/>
        <w:adjustRightInd w:val="0"/>
        <w:rPr>
          <w:rFonts w:asciiTheme="minorHAnsi" w:hAnsiTheme="minorHAnsi" w:cs="TTE23F5D08t00"/>
          <w:b/>
        </w:rPr>
      </w:pPr>
      <w:r w:rsidRPr="002B7A2D">
        <w:rPr>
          <w:rFonts w:asciiTheme="minorHAnsi" w:hAnsiTheme="minorHAnsi" w:cs="TTE23F5D08t00"/>
        </w:rPr>
        <w:t xml:space="preserve">2. </w:t>
      </w:r>
      <w:r w:rsidRPr="002B7A2D">
        <w:rPr>
          <w:rFonts w:asciiTheme="minorHAnsi" w:hAnsiTheme="minorHAnsi" w:cs="TTE23F5D08t00"/>
          <w:b/>
        </w:rPr>
        <w:t>Generic Risk Assessments</w:t>
      </w:r>
    </w:p>
    <w:p w14:paraId="7756D1A8"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Some generic risk assessments are available to assist staff in t</w:t>
      </w:r>
      <w:r w:rsidR="002B7A2D">
        <w:rPr>
          <w:rFonts w:asciiTheme="minorHAnsi" w:hAnsiTheme="minorHAnsi" w:cs="TTE2377D00t00"/>
        </w:rPr>
        <w:t xml:space="preserve">he risk assessment process, for </w:t>
      </w:r>
      <w:r w:rsidRPr="002B7A2D">
        <w:rPr>
          <w:rFonts w:asciiTheme="minorHAnsi" w:hAnsiTheme="minorHAnsi" w:cs="TTE2377D00t00"/>
        </w:rPr>
        <w:t xml:space="preserve">example </w:t>
      </w:r>
      <w:r w:rsidR="002B7A2D">
        <w:rPr>
          <w:rFonts w:asciiTheme="minorHAnsi" w:hAnsiTheme="minorHAnsi" w:cs="TTE2377D00t00"/>
        </w:rPr>
        <w:t>school trips</w:t>
      </w:r>
      <w:r w:rsidRPr="002B7A2D">
        <w:rPr>
          <w:rFonts w:asciiTheme="minorHAnsi" w:hAnsiTheme="minorHAnsi" w:cs="TTE2377D00t00"/>
        </w:rPr>
        <w:t xml:space="preserve"> These assessments must </w:t>
      </w:r>
      <w:proofErr w:type="gramStart"/>
      <w:r w:rsidRPr="002B7A2D">
        <w:rPr>
          <w:rFonts w:asciiTheme="minorHAnsi" w:hAnsiTheme="minorHAnsi" w:cs="TTE2377D00t00"/>
        </w:rPr>
        <w:t>be:-</w:t>
      </w:r>
      <w:proofErr w:type="gramEnd"/>
    </w:p>
    <w:p w14:paraId="7756D1A9"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Amended to reflect the workplace arrangements and any additional identified risks;</w:t>
      </w:r>
    </w:p>
    <w:p w14:paraId="7756D1AA"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xml:space="preserve">· </w:t>
      </w:r>
      <w:proofErr w:type="gramStart"/>
      <w:r w:rsidR="002B7A2D">
        <w:rPr>
          <w:rFonts w:asciiTheme="minorHAnsi" w:hAnsiTheme="minorHAnsi" w:cs="TTE2377D00t00"/>
        </w:rPr>
        <w:t>checked</w:t>
      </w:r>
      <w:proofErr w:type="gramEnd"/>
      <w:r w:rsidRPr="002B7A2D">
        <w:rPr>
          <w:rFonts w:asciiTheme="minorHAnsi" w:hAnsiTheme="minorHAnsi" w:cs="TTE2377D00t00"/>
        </w:rPr>
        <w:t xml:space="preserve"> by the head;</w:t>
      </w:r>
    </w:p>
    <w:p w14:paraId="7756D1AB" w14:textId="77777777" w:rsidR="003D0222"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Monitored and reviewed at appropriate intervals.</w:t>
      </w:r>
    </w:p>
    <w:p w14:paraId="7756D1AC" w14:textId="77777777" w:rsidR="002B7A2D" w:rsidRPr="002B7A2D" w:rsidRDefault="002B7A2D" w:rsidP="003D0222">
      <w:pPr>
        <w:autoSpaceDE w:val="0"/>
        <w:autoSpaceDN w:val="0"/>
        <w:adjustRightInd w:val="0"/>
        <w:rPr>
          <w:rFonts w:asciiTheme="minorHAnsi" w:hAnsiTheme="minorHAnsi" w:cs="TTE2377D00t00"/>
        </w:rPr>
      </w:pPr>
    </w:p>
    <w:p w14:paraId="7756D1AD" w14:textId="77777777" w:rsidR="003D0222" w:rsidRPr="002B7A2D" w:rsidRDefault="003D0222" w:rsidP="003D0222">
      <w:pPr>
        <w:autoSpaceDE w:val="0"/>
        <w:autoSpaceDN w:val="0"/>
        <w:adjustRightInd w:val="0"/>
        <w:rPr>
          <w:rFonts w:asciiTheme="minorHAnsi" w:hAnsiTheme="minorHAnsi" w:cs="TTE23F5D08t00"/>
          <w:b/>
        </w:rPr>
      </w:pPr>
      <w:r w:rsidRPr="002B7A2D">
        <w:rPr>
          <w:rFonts w:asciiTheme="minorHAnsi" w:hAnsiTheme="minorHAnsi" w:cs="TTE23F5D08t00"/>
          <w:b/>
        </w:rPr>
        <w:t>3. Communication</w:t>
      </w:r>
    </w:p>
    <w:p w14:paraId="7756D1AE"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xml:space="preserve">The head shall ensure that the persons at risk are provided </w:t>
      </w:r>
      <w:r w:rsidR="002B7A2D">
        <w:rPr>
          <w:rFonts w:asciiTheme="minorHAnsi" w:hAnsiTheme="minorHAnsi" w:cs="TTE2377D00t00"/>
        </w:rPr>
        <w:t xml:space="preserve">with comprehensive and relevant </w:t>
      </w:r>
      <w:r w:rsidRPr="002B7A2D">
        <w:rPr>
          <w:rFonts w:asciiTheme="minorHAnsi" w:hAnsiTheme="minorHAnsi" w:cs="TTE2377D00t00"/>
        </w:rPr>
        <w:t>information on the identified risks and the preventive and protec</w:t>
      </w:r>
      <w:r w:rsidR="002B7A2D">
        <w:rPr>
          <w:rFonts w:asciiTheme="minorHAnsi" w:hAnsiTheme="minorHAnsi" w:cs="TTE2377D00t00"/>
        </w:rPr>
        <w:t xml:space="preserve">tive control measures. Everyone </w:t>
      </w:r>
      <w:r w:rsidRPr="002B7A2D">
        <w:rPr>
          <w:rFonts w:asciiTheme="minorHAnsi" w:hAnsiTheme="minorHAnsi" w:cs="TTE2377D00t00"/>
        </w:rPr>
        <w:t>should understand what they must do and why. Where necessary, jo</w:t>
      </w:r>
      <w:r w:rsidR="002B7A2D">
        <w:rPr>
          <w:rFonts w:asciiTheme="minorHAnsi" w:hAnsiTheme="minorHAnsi" w:cs="TTE2377D00t00"/>
        </w:rPr>
        <w:t xml:space="preserve">b safety instructions should be </w:t>
      </w:r>
      <w:r w:rsidRPr="002B7A2D">
        <w:rPr>
          <w:rFonts w:asciiTheme="minorHAnsi" w:hAnsiTheme="minorHAnsi" w:cs="TTE2377D00t00"/>
        </w:rPr>
        <w:t>issued to individual employees and appropriate training provided.</w:t>
      </w:r>
    </w:p>
    <w:p w14:paraId="7756D1AF" w14:textId="77777777" w:rsidR="003D0222" w:rsidRPr="002B7A2D" w:rsidRDefault="003D0222" w:rsidP="002B7A2D">
      <w:pPr>
        <w:autoSpaceDE w:val="0"/>
        <w:autoSpaceDN w:val="0"/>
        <w:adjustRightInd w:val="0"/>
        <w:rPr>
          <w:rFonts w:asciiTheme="minorHAnsi" w:hAnsiTheme="minorHAnsi" w:cs="TTE2377D00t00"/>
        </w:rPr>
      </w:pPr>
    </w:p>
    <w:p w14:paraId="7756D1B0" w14:textId="77777777" w:rsidR="003D0222" w:rsidRPr="002B7A2D" w:rsidRDefault="002B7A2D" w:rsidP="003D0222">
      <w:pPr>
        <w:autoSpaceDE w:val="0"/>
        <w:autoSpaceDN w:val="0"/>
        <w:adjustRightInd w:val="0"/>
        <w:rPr>
          <w:rFonts w:asciiTheme="minorHAnsi" w:hAnsiTheme="minorHAnsi" w:cs="TTE23F5D08t00"/>
        </w:rPr>
      </w:pPr>
      <w:r>
        <w:rPr>
          <w:rFonts w:asciiTheme="minorHAnsi" w:hAnsiTheme="minorHAnsi" w:cs="TTE23F5D08t00"/>
        </w:rPr>
        <w:t xml:space="preserve">4. </w:t>
      </w:r>
      <w:r w:rsidR="003D0222" w:rsidRPr="002B7A2D">
        <w:rPr>
          <w:rFonts w:asciiTheme="minorHAnsi" w:hAnsiTheme="minorHAnsi" w:cs="TTE23F5D08t00"/>
        </w:rPr>
        <w:t xml:space="preserve"> </w:t>
      </w:r>
      <w:r w:rsidR="003D0222" w:rsidRPr="002B7A2D">
        <w:rPr>
          <w:rFonts w:asciiTheme="minorHAnsi" w:hAnsiTheme="minorHAnsi" w:cs="TTE23F5D08t00"/>
          <w:b/>
        </w:rPr>
        <w:t>Legislative Framework</w:t>
      </w:r>
    </w:p>
    <w:p w14:paraId="7756D1B1"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The Health and Safety at Work Act</w:t>
      </w:r>
    </w:p>
    <w:p w14:paraId="7756D1B2" w14:textId="77777777" w:rsidR="003D0222"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Management of Health and Safety at Work Regulations</w:t>
      </w:r>
    </w:p>
    <w:p w14:paraId="7756D1B3" w14:textId="77777777" w:rsidR="002B7A2D" w:rsidRPr="002B7A2D" w:rsidRDefault="002B7A2D" w:rsidP="003D0222">
      <w:pPr>
        <w:autoSpaceDE w:val="0"/>
        <w:autoSpaceDN w:val="0"/>
        <w:adjustRightInd w:val="0"/>
        <w:rPr>
          <w:rFonts w:asciiTheme="minorHAnsi" w:hAnsiTheme="minorHAnsi" w:cs="TTE2377D00t00"/>
        </w:rPr>
      </w:pPr>
    </w:p>
    <w:p w14:paraId="7756D1B4" w14:textId="77777777" w:rsidR="003D0222" w:rsidRPr="002B7A2D" w:rsidRDefault="002B7A2D" w:rsidP="003D0222">
      <w:pPr>
        <w:autoSpaceDE w:val="0"/>
        <w:autoSpaceDN w:val="0"/>
        <w:adjustRightInd w:val="0"/>
        <w:rPr>
          <w:rFonts w:asciiTheme="minorHAnsi" w:hAnsiTheme="minorHAnsi" w:cs="TTE23F5D08t00"/>
          <w:b/>
        </w:rPr>
      </w:pPr>
      <w:r w:rsidRPr="002B7A2D">
        <w:rPr>
          <w:rFonts w:asciiTheme="minorHAnsi" w:hAnsiTheme="minorHAnsi" w:cs="TTE23F5D08t00"/>
          <w:b/>
        </w:rPr>
        <w:t>5</w:t>
      </w:r>
      <w:r w:rsidR="003D0222" w:rsidRPr="002B7A2D">
        <w:rPr>
          <w:rFonts w:asciiTheme="minorHAnsi" w:hAnsiTheme="minorHAnsi" w:cs="TTE23F5D08t00"/>
          <w:b/>
        </w:rPr>
        <w:t xml:space="preserve">. Further advice and </w:t>
      </w:r>
      <w:proofErr w:type="gramStart"/>
      <w:r w:rsidR="003D0222" w:rsidRPr="002B7A2D">
        <w:rPr>
          <w:rFonts w:asciiTheme="minorHAnsi" w:hAnsiTheme="minorHAnsi" w:cs="TTE23F5D08t00"/>
          <w:b/>
        </w:rPr>
        <w:t>Information</w:t>
      </w:r>
      <w:r>
        <w:rPr>
          <w:rFonts w:asciiTheme="minorHAnsi" w:hAnsiTheme="minorHAnsi" w:cs="TTE23F5D08t00"/>
          <w:b/>
        </w:rPr>
        <w:t xml:space="preserve"> :</w:t>
      </w:r>
      <w:r w:rsidR="003D0222" w:rsidRPr="002B7A2D">
        <w:rPr>
          <w:rFonts w:asciiTheme="minorHAnsi" w:hAnsiTheme="minorHAnsi" w:cs="TTE2377D00t00"/>
        </w:rPr>
        <w:t>Health</w:t>
      </w:r>
      <w:proofErr w:type="gramEnd"/>
      <w:r w:rsidR="003D0222" w:rsidRPr="002B7A2D">
        <w:rPr>
          <w:rFonts w:asciiTheme="minorHAnsi" w:hAnsiTheme="minorHAnsi" w:cs="TTE2377D00t00"/>
        </w:rPr>
        <w:t xml:space="preserve"> and Safety Executive (HSE): www.hse.gov.uk/</w:t>
      </w:r>
    </w:p>
    <w:p w14:paraId="7756D1B5" w14:textId="77777777" w:rsidR="002B7A2D" w:rsidRDefault="002B7A2D" w:rsidP="003D0222">
      <w:pPr>
        <w:autoSpaceDE w:val="0"/>
        <w:autoSpaceDN w:val="0"/>
        <w:adjustRightInd w:val="0"/>
        <w:rPr>
          <w:rFonts w:asciiTheme="minorHAnsi" w:hAnsiTheme="minorHAnsi" w:cs="TTE23F5D08t00"/>
        </w:rPr>
      </w:pPr>
    </w:p>
    <w:p w14:paraId="7756D1B6" w14:textId="77777777" w:rsidR="002B7A2D" w:rsidRDefault="002B7A2D" w:rsidP="003D0222">
      <w:pPr>
        <w:autoSpaceDE w:val="0"/>
        <w:autoSpaceDN w:val="0"/>
        <w:adjustRightInd w:val="0"/>
        <w:rPr>
          <w:rFonts w:asciiTheme="minorHAnsi" w:hAnsiTheme="minorHAnsi" w:cs="TTE23F5D08t00"/>
        </w:rPr>
      </w:pPr>
    </w:p>
    <w:p w14:paraId="7756D1B7" w14:textId="77777777" w:rsidR="003D0222" w:rsidRPr="002B7A2D" w:rsidRDefault="003D0222" w:rsidP="003D0222">
      <w:pPr>
        <w:autoSpaceDE w:val="0"/>
        <w:autoSpaceDN w:val="0"/>
        <w:adjustRightInd w:val="0"/>
        <w:rPr>
          <w:rFonts w:asciiTheme="minorHAnsi" w:hAnsiTheme="minorHAnsi" w:cs="TTE23F5D08t00"/>
        </w:rPr>
      </w:pPr>
      <w:r w:rsidRPr="002B7A2D">
        <w:rPr>
          <w:rFonts w:asciiTheme="minorHAnsi" w:hAnsiTheme="minorHAnsi" w:cs="TTE23F5D08t00"/>
        </w:rPr>
        <w:t>Appendix 1 Blank Risk Assessment Form</w:t>
      </w:r>
    </w:p>
    <w:p w14:paraId="7756D1B8"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b/>
          <w:i/>
          <w:lang w:val="en-US"/>
        </w:rPr>
        <w:t>Clarendon Cottage Schools Ltd</w:t>
      </w:r>
      <w:r w:rsidRPr="002B7A2D">
        <w:rPr>
          <w:rFonts w:asciiTheme="minorHAnsi" w:hAnsiTheme="minorHAnsi" w:cs="TTE23F5D08t00"/>
          <w:b/>
          <w:lang w:val="en-US"/>
        </w:rPr>
        <w:tab/>
      </w:r>
      <w:r w:rsidRPr="002B7A2D">
        <w:rPr>
          <w:rFonts w:asciiTheme="minorHAnsi" w:hAnsiTheme="minorHAnsi" w:cs="TTE23F5D08t00"/>
          <w:b/>
          <w:lang w:val="en-US"/>
        </w:rPr>
        <w:tab/>
      </w:r>
      <w:r w:rsidRPr="002B7A2D">
        <w:rPr>
          <w:rFonts w:asciiTheme="minorHAnsi" w:hAnsiTheme="minorHAnsi" w:cs="TTE23F5D08t00"/>
          <w:b/>
          <w:lang w:val="en-US"/>
        </w:rPr>
        <w:tab/>
      </w:r>
      <w:r w:rsidRPr="002B7A2D">
        <w:rPr>
          <w:rFonts w:asciiTheme="minorHAnsi" w:hAnsiTheme="minorHAnsi" w:cs="TTE23F5D08t00"/>
          <w:b/>
          <w:lang w:val="en-US"/>
        </w:rPr>
        <w:tab/>
        <w:t>Risk Assessment Record</w:t>
      </w:r>
      <w:r w:rsidRPr="002B7A2D">
        <w:rPr>
          <w:rFonts w:asciiTheme="minorHAnsi" w:hAnsiTheme="minorHAnsi" w:cs="TTE23F5D08t00"/>
          <w:b/>
          <w:lang w:val="en-US"/>
        </w:rPr>
        <w:tab/>
      </w:r>
      <w:r w:rsidRPr="002B7A2D">
        <w:rPr>
          <w:rFonts w:asciiTheme="minorHAnsi" w:hAnsiTheme="minorHAnsi" w:cs="TTE23F5D08t00"/>
          <w:b/>
          <w:lang w:val="en-US"/>
        </w:rPr>
        <w:tab/>
      </w:r>
      <w:r w:rsidRPr="002B7A2D">
        <w:rPr>
          <w:rFonts w:asciiTheme="minorHAnsi" w:hAnsiTheme="minorHAnsi" w:cs="TTE23F5D08t00"/>
          <w:lang w:val="en-US"/>
        </w:rPr>
        <w:tab/>
      </w:r>
      <w:r w:rsidRPr="002B7A2D">
        <w:rPr>
          <w:rFonts w:asciiTheme="minorHAnsi" w:hAnsiTheme="minorHAnsi" w:cs="TTE23F5D08t00"/>
          <w:lang w:val="en-US"/>
        </w:rPr>
        <w:tab/>
      </w:r>
      <w:r w:rsidRPr="002B7A2D">
        <w:rPr>
          <w:rFonts w:asciiTheme="minorHAnsi" w:hAnsiTheme="minorHAnsi" w:cs="TTE23F5D08t00"/>
          <w:lang w:val="en-US"/>
        </w:rPr>
        <w:tab/>
      </w:r>
      <w:r w:rsidRPr="002B7A2D">
        <w:rPr>
          <w:rFonts w:asciiTheme="minorHAnsi" w:hAnsiTheme="minorHAnsi" w:cs="TTE23F5D08t00"/>
          <w:lang w:val="en-US"/>
        </w:rPr>
        <w:tab/>
      </w:r>
      <w:r w:rsidRPr="002B7A2D">
        <w:rPr>
          <w:rFonts w:asciiTheme="minorHAnsi" w:hAnsiTheme="minorHAnsi" w:cs="TTE23F5D08t00"/>
          <w:lang w:val="en-US"/>
        </w:rPr>
        <w:tab/>
      </w: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2"/>
        <w:gridCol w:w="3780"/>
        <w:gridCol w:w="5398"/>
      </w:tblGrid>
      <w:tr w:rsidR="002B7A2D" w:rsidRPr="002B7A2D" w14:paraId="7756D1BB" w14:textId="77777777" w:rsidTr="002B7A2D">
        <w:trPr>
          <w:cantSplit/>
        </w:trPr>
        <w:tc>
          <w:tcPr>
            <w:tcW w:w="10762" w:type="dxa"/>
            <w:gridSpan w:val="2"/>
          </w:tcPr>
          <w:p w14:paraId="7756D1B9"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 xml:space="preserve">Assessor: </w:t>
            </w:r>
          </w:p>
        </w:tc>
        <w:tc>
          <w:tcPr>
            <w:tcW w:w="5398" w:type="dxa"/>
          </w:tcPr>
          <w:p w14:paraId="7756D1BA"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Assessment:</w:t>
            </w:r>
          </w:p>
        </w:tc>
      </w:tr>
      <w:tr w:rsidR="002B7A2D" w:rsidRPr="002B7A2D" w14:paraId="7756D1BF" w14:textId="77777777" w:rsidTr="002B7A2D">
        <w:trPr>
          <w:cantSplit/>
        </w:trPr>
        <w:tc>
          <w:tcPr>
            <w:tcW w:w="6982" w:type="dxa"/>
          </w:tcPr>
          <w:p w14:paraId="7756D1BC"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 xml:space="preserve">Activity </w:t>
            </w:r>
          </w:p>
        </w:tc>
        <w:tc>
          <w:tcPr>
            <w:tcW w:w="3780" w:type="dxa"/>
          </w:tcPr>
          <w:p w14:paraId="7756D1BD"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 xml:space="preserve">Location: </w:t>
            </w:r>
          </w:p>
        </w:tc>
        <w:tc>
          <w:tcPr>
            <w:tcW w:w="5398" w:type="dxa"/>
          </w:tcPr>
          <w:p w14:paraId="7756D1BE"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 xml:space="preserve">Review Date: </w:t>
            </w:r>
          </w:p>
        </w:tc>
      </w:tr>
    </w:tbl>
    <w:p w14:paraId="7756D1C0" w14:textId="77777777" w:rsidR="002B7A2D" w:rsidRPr="002B7A2D" w:rsidRDefault="002B7A2D" w:rsidP="002B7A2D">
      <w:pPr>
        <w:autoSpaceDE w:val="0"/>
        <w:autoSpaceDN w:val="0"/>
        <w:adjustRightInd w:val="0"/>
        <w:rPr>
          <w:rFonts w:asciiTheme="minorHAnsi" w:hAnsiTheme="minorHAnsi" w:cs="TTE23F5D08t00"/>
          <w:lang w:val="en-US"/>
        </w:rPr>
      </w:pPr>
      <w:r>
        <w:rPr>
          <w:rFonts w:asciiTheme="minorHAnsi" w:hAnsiTheme="minorHAnsi" w:cs="TTE23F5D08t00"/>
          <w:lang w:val="en-US"/>
        </w:rPr>
        <w:tab/>
      </w: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4"/>
        <w:gridCol w:w="2835"/>
        <w:gridCol w:w="2551"/>
        <w:gridCol w:w="2979"/>
        <w:gridCol w:w="2565"/>
        <w:gridCol w:w="3103"/>
      </w:tblGrid>
      <w:tr w:rsidR="002B7A2D" w:rsidRPr="002B7A2D" w14:paraId="7756D1C2" w14:textId="77777777" w:rsidTr="002B7A2D">
        <w:trPr>
          <w:cantSplit/>
        </w:trPr>
        <w:tc>
          <w:tcPr>
            <w:tcW w:w="16160" w:type="dxa"/>
            <w:gridSpan w:val="7"/>
          </w:tcPr>
          <w:p w14:paraId="7756D1C1"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THOSE AFFECTED</w:t>
            </w:r>
          </w:p>
        </w:tc>
      </w:tr>
      <w:tr w:rsidR="002B7A2D" w:rsidRPr="002B7A2D" w14:paraId="7756D1C9" w14:textId="77777777" w:rsidTr="002B7A2D">
        <w:trPr>
          <w:cantSplit/>
        </w:trPr>
        <w:tc>
          <w:tcPr>
            <w:tcW w:w="2127" w:type="dxa"/>
            <w:gridSpan w:val="2"/>
          </w:tcPr>
          <w:p w14:paraId="7756D1C3"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b/>
                <w:lang w:val="en-US"/>
              </w:rPr>
              <w:t xml:space="preserve">A. </w:t>
            </w:r>
            <w:r w:rsidRPr="002B7A2D">
              <w:rPr>
                <w:rFonts w:asciiTheme="minorHAnsi" w:hAnsiTheme="minorHAnsi" w:cs="TTE23F5D08t00"/>
                <w:lang w:val="en-US"/>
              </w:rPr>
              <w:t>Employees</w:t>
            </w:r>
          </w:p>
        </w:tc>
        <w:tc>
          <w:tcPr>
            <w:tcW w:w="2835" w:type="dxa"/>
          </w:tcPr>
          <w:p w14:paraId="7756D1C4"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b/>
                <w:lang w:val="en-US"/>
              </w:rPr>
              <w:t>B</w:t>
            </w:r>
            <w:r w:rsidRPr="002B7A2D">
              <w:rPr>
                <w:rFonts w:asciiTheme="minorHAnsi" w:hAnsiTheme="minorHAnsi" w:cs="TTE23F5D08t00"/>
                <w:lang w:val="en-US"/>
              </w:rPr>
              <w:t>. Members of The Public</w:t>
            </w:r>
          </w:p>
        </w:tc>
        <w:tc>
          <w:tcPr>
            <w:tcW w:w="2551" w:type="dxa"/>
          </w:tcPr>
          <w:p w14:paraId="7756D1C5"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b/>
                <w:lang w:val="en-US"/>
              </w:rPr>
              <w:t>C</w:t>
            </w:r>
            <w:r w:rsidRPr="002B7A2D">
              <w:rPr>
                <w:rFonts w:asciiTheme="minorHAnsi" w:hAnsiTheme="minorHAnsi" w:cs="TTE23F5D08t00"/>
                <w:lang w:val="en-US"/>
              </w:rPr>
              <w:t>. Adjacent Workers</w:t>
            </w:r>
          </w:p>
        </w:tc>
        <w:tc>
          <w:tcPr>
            <w:tcW w:w="2979" w:type="dxa"/>
          </w:tcPr>
          <w:p w14:paraId="7756D1C6"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b/>
                <w:lang w:val="en-US"/>
              </w:rPr>
              <w:t>D</w:t>
            </w:r>
            <w:r w:rsidRPr="002B7A2D">
              <w:rPr>
                <w:rFonts w:asciiTheme="minorHAnsi" w:hAnsiTheme="minorHAnsi" w:cs="TTE23F5D08t00"/>
                <w:lang w:val="en-US"/>
              </w:rPr>
              <w:t>. Children/Young Persons</w:t>
            </w:r>
          </w:p>
        </w:tc>
        <w:tc>
          <w:tcPr>
            <w:tcW w:w="2565" w:type="dxa"/>
          </w:tcPr>
          <w:p w14:paraId="7756D1C7"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b/>
                <w:lang w:val="en-US"/>
              </w:rPr>
              <w:t xml:space="preserve">E. </w:t>
            </w:r>
            <w:r w:rsidRPr="002B7A2D">
              <w:rPr>
                <w:rFonts w:asciiTheme="minorHAnsi" w:hAnsiTheme="minorHAnsi" w:cs="TTE23F5D08t00"/>
                <w:lang w:val="en-US"/>
              </w:rPr>
              <w:t>Contractors</w:t>
            </w:r>
          </w:p>
        </w:tc>
        <w:tc>
          <w:tcPr>
            <w:tcW w:w="3103" w:type="dxa"/>
          </w:tcPr>
          <w:p w14:paraId="7756D1C8"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b/>
                <w:lang w:val="en-US"/>
              </w:rPr>
              <w:t xml:space="preserve">F. </w:t>
            </w:r>
            <w:r w:rsidRPr="002B7A2D">
              <w:rPr>
                <w:rFonts w:asciiTheme="minorHAnsi" w:hAnsiTheme="minorHAnsi" w:cs="TTE23F5D08t00"/>
                <w:lang w:val="en-US"/>
              </w:rPr>
              <w:t>Visitors</w:t>
            </w:r>
          </w:p>
        </w:tc>
      </w:tr>
      <w:tr w:rsidR="002B7A2D" w:rsidRPr="002B7A2D" w14:paraId="7756D1CC" w14:textId="77777777" w:rsidTr="002B7A2D">
        <w:trPr>
          <w:cantSplit/>
        </w:trPr>
        <w:tc>
          <w:tcPr>
            <w:tcW w:w="1843" w:type="dxa"/>
          </w:tcPr>
          <w:p w14:paraId="7756D1CA"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b/>
                <w:lang w:val="en-US"/>
              </w:rPr>
              <w:t>Others</w:t>
            </w:r>
            <w:r w:rsidRPr="002B7A2D">
              <w:rPr>
                <w:rFonts w:asciiTheme="minorHAnsi" w:hAnsiTheme="minorHAnsi" w:cs="TTE23F5D08t00"/>
                <w:lang w:val="en-US"/>
              </w:rPr>
              <w:t xml:space="preserve"> (state)</w:t>
            </w:r>
          </w:p>
        </w:tc>
        <w:tc>
          <w:tcPr>
            <w:tcW w:w="14317" w:type="dxa"/>
            <w:gridSpan w:val="6"/>
          </w:tcPr>
          <w:p w14:paraId="7756D1CB" w14:textId="77777777" w:rsidR="002B7A2D" w:rsidRPr="002B7A2D" w:rsidRDefault="002B7A2D" w:rsidP="002B7A2D">
            <w:pPr>
              <w:autoSpaceDE w:val="0"/>
              <w:autoSpaceDN w:val="0"/>
              <w:adjustRightInd w:val="0"/>
              <w:rPr>
                <w:rFonts w:asciiTheme="minorHAnsi" w:hAnsiTheme="minorHAnsi" w:cs="TTE23F5D08t00"/>
                <w:lang w:val="en-US"/>
              </w:rPr>
            </w:pPr>
          </w:p>
        </w:tc>
      </w:tr>
    </w:tbl>
    <w:p w14:paraId="7756D1CD" w14:textId="77777777" w:rsidR="002B7A2D" w:rsidRPr="002B7A2D" w:rsidRDefault="002B7A2D" w:rsidP="002B7A2D">
      <w:pPr>
        <w:autoSpaceDE w:val="0"/>
        <w:autoSpaceDN w:val="0"/>
        <w:adjustRightInd w:val="0"/>
        <w:rPr>
          <w:rFonts w:asciiTheme="minorHAnsi" w:hAnsiTheme="minorHAnsi" w:cs="TTE23F5D08t00"/>
          <w:lang w:val="en-US"/>
        </w:rPr>
      </w:pPr>
      <w:r>
        <w:rPr>
          <w:rFonts w:asciiTheme="minorHAnsi" w:hAnsiTheme="minorHAnsi" w:cs="TTE23F5D08t00"/>
          <w:lang w:val="en-US"/>
        </w:rPr>
        <w:tab/>
      </w: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223"/>
        <w:gridCol w:w="13"/>
        <w:gridCol w:w="934"/>
        <w:gridCol w:w="1800"/>
        <w:gridCol w:w="270"/>
        <w:gridCol w:w="990"/>
        <w:gridCol w:w="1710"/>
        <w:gridCol w:w="270"/>
        <w:gridCol w:w="990"/>
        <w:gridCol w:w="2160"/>
        <w:gridCol w:w="270"/>
        <w:gridCol w:w="990"/>
        <w:gridCol w:w="2070"/>
        <w:gridCol w:w="270"/>
        <w:gridCol w:w="1438"/>
      </w:tblGrid>
      <w:tr w:rsidR="002B7A2D" w:rsidRPr="002B7A2D" w14:paraId="7756D1DD" w14:textId="77777777" w:rsidTr="002B7A2D">
        <w:trPr>
          <w:cantSplit/>
          <w:trHeight w:val="521"/>
        </w:trPr>
        <w:tc>
          <w:tcPr>
            <w:tcW w:w="1985" w:type="dxa"/>
            <w:gridSpan w:val="2"/>
          </w:tcPr>
          <w:p w14:paraId="7756D1CE"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HAZARDS</w:t>
            </w:r>
          </w:p>
        </w:tc>
        <w:tc>
          <w:tcPr>
            <w:tcW w:w="947" w:type="dxa"/>
            <w:gridSpan w:val="2"/>
          </w:tcPr>
          <w:p w14:paraId="7756D1CF"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r w:rsidRPr="002B7A2D">
              <w:rPr>
                <w:rFonts w:asciiTheme="minorHAnsi" w:hAnsiTheme="minorHAnsi" w:cs="TTE23F5D08t00"/>
                <w:b/>
                <w:sz w:val="20"/>
                <w:szCs w:val="20"/>
                <w:lang w:val="en-US"/>
              </w:rPr>
              <w:t xml:space="preserve">Those </w:t>
            </w:r>
          </w:p>
          <w:p w14:paraId="7756D1D0"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sz w:val="20"/>
                <w:szCs w:val="20"/>
                <w:lang w:val="en-US"/>
              </w:rPr>
              <w:t>Affected</w:t>
            </w:r>
          </w:p>
        </w:tc>
        <w:tc>
          <w:tcPr>
            <w:tcW w:w="2070" w:type="dxa"/>
            <w:gridSpan w:val="2"/>
          </w:tcPr>
          <w:p w14:paraId="7756D1D1"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b/>
                <w:lang w:val="en-US"/>
              </w:rPr>
              <w:t>HAZARDS</w:t>
            </w:r>
          </w:p>
        </w:tc>
        <w:tc>
          <w:tcPr>
            <w:tcW w:w="990" w:type="dxa"/>
          </w:tcPr>
          <w:p w14:paraId="7756D1D2"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r w:rsidRPr="002B7A2D">
              <w:rPr>
                <w:rFonts w:asciiTheme="minorHAnsi" w:hAnsiTheme="minorHAnsi" w:cs="TTE23F5D08t00"/>
                <w:b/>
                <w:sz w:val="20"/>
                <w:szCs w:val="20"/>
                <w:lang w:val="en-US"/>
              </w:rPr>
              <w:t xml:space="preserve">Those </w:t>
            </w:r>
          </w:p>
          <w:p w14:paraId="7756D1D3"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sz w:val="20"/>
                <w:szCs w:val="20"/>
                <w:lang w:val="en-US"/>
              </w:rPr>
              <w:t>Affected</w:t>
            </w:r>
          </w:p>
        </w:tc>
        <w:tc>
          <w:tcPr>
            <w:tcW w:w="1980" w:type="dxa"/>
            <w:gridSpan w:val="2"/>
          </w:tcPr>
          <w:p w14:paraId="7756D1D4"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HAZARDS</w:t>
            </w:r>
          </w:p>
        </w:tc>
        <w:tc>
          <w:tcPr>
            <w:tcW w:w="990" w:type="dxa"/>
          </w:tcPr>
          <w:p w14:paraId="7756D1D5"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r w:rsidRPr="002B7A2D">
              <w:rPr>
                <w:rFonts w:asciiTheme="minorHAnsi" w:hAnsiTheme="minorHAnsi" w:cs="TTE23F5D08t00"/>
                <w:b/>
                <w:sz w:val="20"/>
                <w:szCs w:val="20"/>
                <w:lang w:val="en-US"/>
              </w:rPr>
              <w:t>Those</w:t>
            </w:r>
          </w:p>
          <w:p w14:paraId="7756D1D6"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sz w:val="20"/>
                <w:szCs w:val="20"/>
                <w:lang w:val="en-US"/>
              </w:rPr>
              <w:t>Affected</w:t>
            </w:r>
          </w:p>
        </w:tc>
        <w:tc>
          <w:tcPr>
            <w:tcW w:w="2430" w:type="dxa"/>
            <w:gridSpan w:val="2"/>
          </w:tcPr>
          <w:p w14:paraId="7756D1D7"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HAZARDS</w:t>
            </w:r>
          </w:p>
        </w:tc>
        <w:tc>
          <w:tcPr>
            <w:tcW w:w="990" w:type="dxa"/>
          </w:tcPr>
          <w:p w14:paraId="7756D1D8"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r w:rsidRPr="002B7A2D">
              <w:rPr>
                <w:rFonts w:asciiTheme="minorHAnsi" w:hAnsiTheme="minorHAnsi" w:cs="TTE23F5D08t00"/>
                <w:b/>
                <w:sz w:val="20"/>
                <w:szCs w:val="20"/>
                <w:lang w:val="en-US"/>
              </w:rPr>
              <w:t xml:space="preserve">Those </w:t>
            </w:r>
          </w:p>
          <w:p w14:paraId="7756D1D9"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sz w:val="20"/>
                <w:szCs w:val="20"/>
                <w:lang w:val="en-US"/>
              </w:rPr>
              <w:t>Affected</w:t>
            </w:r>
          </w:p>
        </w:tc>
        <w:tc>
          <w:tcPr>
            <w:tcW w:w="2340" w:type="dxa"/>
            <w:gridSpan w:val="2"/>
          </w:tcPr>
          <w:p w14:paraId="7756D1DA"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HAZARDS</w:t>
            </w:r>
          </w:p>
        </w:tc>
        <w:tc>
          <w:tcPr>
            <w:tcW w:w="1438" w:type="dxa"/>
          </w:tcPr>
          <w:p w14:paraId="7756D1DB"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r w:rsidRPr="002B7A2D">
              <w:rPr>
                <w:rFonts w:asciiTheme="minorHAnsi" w:hAnsiTheme="minorHAnsi" w:cs="TTE23F5D08t00"/>
                <w:b/>
                <w:sz w:val="20"/>
                <w:szCs w:val="20"/>
                <w:lang w:val="en-US"/>
              </w:rPr>
              <w:t xml:space="preserve">Those </w:t>
            </w:r>
          </w:p>
          <w:p w14:paraId="7756D1DC"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b/>
                <w:sz w:val="20"/>
                <w:szCs w:val="20"/>
                <w:lang w:val="en-US"/>
              </w:rPr>
              <w:t>Affected</w:t>
            </w:r>
          </w:p>
        </w:tc>
      </w:tr>
      <w:tr w:rsidR="002B7A2D" w:rsidRPr="002B7A2D" w14:paraId="7756D1ED" w14:textId="77777777" w:rsidTr="002B7A2D">
        <w:trPr>
          <w:cantSplit/>
          <w:trHeight w:val="242"/>
        </w:trPr>
        <w:tc>
          <w:tcPr>
            <w:tcW w:w="1762" w:type="dxa"/>
          </w:tcPr>
          <w:p w14:paraId="7756D1DE"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Falling</w:t>
            </w:r>
          </w:p>
        </w:tc>
        <w:tc>
          <w:tcPr>
            <w:tcW w:w="236" w:type="dxa"/>
            <w:gridSpan w:val="2"/>
          </w:tcPr>
          <w:p w14:paraId="7756D1DF"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34" w:type="dxa"/>
          </w:tcPr>
          <w:p w14:paraId="7756D1E0"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800" w:type="dxa"/>
          </w:tcPr>
          <w:p w14:paraId="7756D1E1"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Fire + explosion</w:t>
            </w:r>
          </w:p>
        </w:tc>
        <w:tc>
          <w:tcPr>
            <w:tcW w:w="270" w:type="dxa"/>
          </w:tcPr>
          <w:p w14:paraId="7756D1E2"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1E3"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710" w:type="dxa"/>
          </w:tcPr>
          <w:p w14:paraId="7756D1E4"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Friction or abrasion</w:t>
            </w:r>
          </w:p>
        </w:tc>
        <w:tc>
          <w:tcPr>
            <w:tcW w:w="270" w:type="dxa"/>
          </w:tcPr>
          <w:p w14:paraId="7756D1E5"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1E6"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2160" w:type="dxa"/>
          </w:tcPr>
          <w:p w14:paraId="7756D1E7"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Ejection of Objects</w:t>
            </w:r>
          </w:p>
        </w:tc>
        <w:tc>
          <w:tcPr>
            <w:tcW w:w="270" w:type="dxa"/>
          </w:tcPr>
          <w:p w14:paraId="7756D1E8"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1E9"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2070" w:type="dxa"/>
          </w:tcPr>
          <w:p w14:paraId="7756D1EA"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Radiation</w:t>
            </w:r>
          </w:p>
        </w:tc>
        <w:tc>
          <w:tcPr>
            <w:tcW w:w="270" w:type="dxa"/>
          </w:tcPr>
          <w:p w14:paraId="7756D1EB"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438" w:type="dxa"/>
          </w:tcPr>
          <w:p w14:paraId="7756D1EC"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r>
      <w:tr w:rsidR="002B7A2D" w:rsidRPr="002B7A2D" w14:paraId="7756D1FD" w14:textId="77777777" w:rsidTr="002B7A2D">
        <w:trPr>
          <w:cantSplit/>
        </w:trPr>
        <w:tc>
          <w:tcPr>
            <w:tcW w:w="1762" w:type="dxa"/>
          </w:tcPr>
          <w:p w14:paraId="7756D1EE"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Falling objects</w:t>
            </w:r>
          </w:p>
        </w:tc>
        <w:tc>
          <w:tcPr>
            <w:tcW w:w="236" w:type="dxa"/>
            <w:gridSpan w:val="2"/>
          </w:tcPr>
          <w:p w14:paraId="7756D1EF"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34" w:type="dxa"/>
          </w:tcPr>
          <w:p w14:paraId="7756D1F0"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800" w:type="dxa"/>
          </w:tcPr>
          <w:p w14:paraId="7756D1F1"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Substances</w:t>
            </w:r>
          </w:p>
        </w:tc>
        <w:tc>
          <w:tcPr>
            <w:tcW w:w="270" w:type="dxa"/>
          </w:tcPr>
          <w:p w14:paraId="7756D1F2"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1F3"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710" w:type="dxa"/>
          </w:tcPr>
          <w:p w14:paraId="7756D1F4"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Shearing</w:t>
            </w:r>
          </w:p>
        </w:tc>
        <w:tc>
          <w:tcPr>
            <w:tcW w:w="270" w:type="dxa"/>
          </w:tcPr>
          <w:p w14:paraId="7756D1F5"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1F6"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2160" w:type="dxa"/>
          </w:tcPr>
          <w:p w14:paraId="7756D1F7"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Confined space</w:t>
            </w:r>
          </w:p>
        </w:tc>
        <w:tc>
          <w:tcPr>
            <w:tcW w:w="270" w:type="dxa"/>
          </w:tcPr>
          <w:p w14:paraId="7756D1F8"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1F9"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2070" w:type="dxa"/>
          </w:tcPr>
          <w:p w14:paraId="7756D1FA"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Dust/fume</w:t>
            </w:r>
          </w:p>
        </w:tc>
        <w:tc>
          <w:tcPr>
            <w:tcW w:w="270" w:type="dxa"/>
          </w:tcPr>
          <w:p w14:paraId="7756D1FB"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438" w:type="dxa"/>
          </w:tcPr>
          <w:p w14:paraId="7756D1FC"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r>
      <w:tr w:rsidR="002B7A2D" w:rsidRPr="002B7A2D" w14:paraId="7756D20D" w14:textId="77777777" w:rsidTr="002B7A2D">
        <w:trPr>
          <w:cantSplit/>
        </w:trPr>
        <w:tc>
          <w:tcPr>
            <w:tcW w:w="1762" w:type="dxa"/>
          </w:tcPr>
          <w:p w14:paraId="7756D1FE"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Vehicles</w:t>
            </w:r>
          </w:p>
        </w:tc>
        <w:tc>
          <w:tcPr>
            <w:tcW w:w="236" w:type="dxa"/>
            <w:gridSpan w:val="2"/>
          </w:tcPr>
          <w:p w14:paraId="7756D1FF"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34" w:type="dxa"/>
          </w:tcPr>
          <w:p w14:paraId="7756D200"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800" w:type="dxa"/>
          </w:tcPr>
          <w:p w14:paraId="7756D201"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Access/Egress</w:t>
            </w:r>
          </w:p>
        </w:tc>
        <w:tc>
          <w:tcPr>
            <w:tcW w:w="270" w:type="dxa"/>
          </w:tcPr>
          <w:p w14:paraId="7756D202"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203"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710" w:type="dxa"/>
          </w:tcPr>
          <w:p w14:paraId="7756D204"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Entanglement</w:t>
            </w:r>
          </w:p>
        </w:tc>
        <w:tc>
          <w:tcPr>
            <w:tcW w:w="270" w:type="dxa"/>
          </w:tcPr>
          <w:p w14:paraId="7756D205"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206"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2160" w:type="dxa"/>
          </w:tcPr>
          <w:p w14:paraId="7756D207"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Manual handling</w:t>
            </w:r>
          </w:p>
        </w:tc>
        <w:tc>
          <w:tcPr>
            <w:tcW w:w="270" w:type="dxa"/>
          </w:tcPr>
          <w:p w14:paraId="7756D208"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209"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2070" w:type="dxa"/>
          </w:tcPr>
          <w:p w14:paraId="7756D20A"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Water/Drowning</w:t>
            </w:r>
          </w:p>
        </w:tc>
        <w:tc>
          <w:tcPr>
            <w:tcW w:w="270" w:type="dxa"/>
          </w:tcPr>
          <w:p w14:paraId="7756D20B"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438" w:type="dxa"/>
          </w:tcPr>
          <w:p w14:paraId="7756D20C"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r>
      <w:tr w:rsidR="002B7A2D" w:rsidRPr="002B7A2D" w14:paraId="7756D21D" w14:textId="77777777" w:rsidTr="002B7A2D">
        <w:trPr>
          <w:cantSplit/>
        </w:trPr>
        <w:tc>
          <w:tcPr>
            <w:tcW w:w="1762" w:type="dxa"/>
          </w:tcPr>
          <w:p w14:paraId="7756D20E"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Noise</w:t>
            </w:r>
          </w:p>
        </w:tc>
        <w:tc>
          <w:tcPr>
            <w:tcW w:w="236" w:type="dxa"/>
            <w:gridSpan w:val="2"/>
          </w:tcPr>
          <w:p w14:paraId="7756D20F"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34" w:type="dxa"/>
          </w:tcPr>
          <w:p w14:paraId="7756D210"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800" w:type="dxa"/>
          </w:tcPr>
          <w:p w14:paraId="7756D211"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Slips/trips</w:t>
            </w:r>
          </w:p>
        </w:tc>
        <w:tc>
          <w:tcPr>
            <w:tcW w:w="270" w:type="dxa"/>
          </w:tcPr>
          <w:p w14:paraId="7756D212"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213"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710" w:type="dxa"/>
          </w:tcPr>
          <w:p w14:paraId="7756D214"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Puncture/Stabbing</w:t>
            </w:r>
          </w:p>
        </w:tc>
        <w:tc>
          <w:tcPr>
            <w:tcW w:w="270" w:type="dxa"/>
          </w:tcPr>
          <w:p w14:paraId="7756D215"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216"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2160" w:type="dxa"/>
          </w:tcPr>
          <w:p w14:paraId="7756D217"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Lighting</w:t>
            </w:r>
          </w:p>
        </w:tc>
        <w:tc>
          <w:tcPr>
            <w:tcW w:w="270" w:type="dxa"/>
          </w:tcPr>
          <w:p w14:paraId="7756D218"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219"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2070" w:type="dxa"/>
          </w:tcPr>
          <w:p w14:paraId="7756D21A"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Others (state below)</w:t>
            </w:r>
          </w:p>
        </w:tc>
        <w:tc>
          <w:tcPr>
            <w:tcW w:w="270" w:type="dxa"/>
          </w:tcPr>
          <w:p w14:paraId="7756D21B" w14:textId="77777777" w:rsidR="002B7A2D" w:rsidRPr="002B7A2D" w:rsidRDefault="002B7A2D" w:rsidP="002B7A2D">
            <w:pPr>
              <w:autoSpaceDE w:val="0"/>
              <w:autoSpaceDN w:val="0"/>
              <w:adjustRightInd w:val="0"/>
              <w:rPr>
                <w:rFonts w:asciiTheme="minorHAnsi" w:hAnsiTheme="minorHAnsi" w:cs="TTE23F5D08t00"/>
                <w:b/>
                <w:sz w:val="22"/>
                <w:szCs w:val="22"/>
                <w:lang w:val="en-US"/>
              </w:rPr>
            </w:pPr>
          </w:p>
        </w:tc>
        <w:tc>
          <w:tcPr>
            <w:tcW w:w="1438" w:type="dxa"/>
          </w:tcPr>
          <w:p w14:paraId="7756D21C"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r>
      <w:tr w:rsidR="002B7A2D" w:rsidRPr="002B7A2D" w14:paraId="7756D22D" w14:textId="77777777" w:rsidTr="002B7A2D">
        <w:trPr>
          <w:cantSplit/>
        </w:trPr>
        <w:tc>
          <w:tcPr>
            <w:tcW w:w="1762" w:type="dxa"/>
          </w:tcPr>
          <w:p w14:paraId="7756D21E"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Electricity</w:t>
            </w:r>
          </w:p>
        </w:tc>
        <w:tc>
          <w:tcPr>
            <w:tcW w:w="236" w:type="dxa"/>
            <w:gridSpan w:val="2"/>
          </w:tcPr>
          <w:p w14:paraId="7756D21F"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34" w:type="dxa"/>
          </w:tcPr>
          <w:p w14:paraId="7756D220"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800" w:type="dxa"/>
          </w:tcPr>
          <w:p w14:paraId="7756D221"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Crushing</w:t>
            </w:r>
          </w:p>
        </w:tc>
        <w:tc>
          <w:tcPr>
            <w:tcW w:w="270" w:type="dxa"/>
          </w:tcPr>
          <w:p w14:paraId="7756D222"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223"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710" w:type="dxa"/>
          </w:tcPr>
          <w:p w14:paraId="7756D224"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 xml:space="preserve">Severing or </w:t>
            </w:r>
            <w:proofErr w:type="gramStart"/>
            <w:r w:rsidRPr="002B7A2D">
              <w:rPr>
                <w:rFonts w:asciiTheme="minorHAnsi" w:hAnsiTheme="minorHAnsi" w:cs="TTE23F5D08t00"/>
                <w:sz w:val="22"/>
                <w:szCs w:val="22"/>
                <w:lang w:val="en-US"/>
              </w:rPr>
              <w:t>Cutting</w:t>
            </w:r>
            <w:proofErr w:type="gramEnd"/>
          </w:p>
        </w:tc>
        <w:tc>
          <w:tcPr>
            <w:tcW w:w="270" w:type="dxa"/>
          </w:tcPr>
          <w:p w14:paraId="7756D225"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226"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2160" w:type="dxa"/>
          </w:tcPr>
          <w:p w14:paraId="7756D227"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Temperature</w:t>
            </w:r>
          </w:p>
        </w:tc>
        <w:tc>
          <w:tcPr>
            <w:tcW w:w="270" w:type="dxa"/>
          </w:tcPr>
          <w:p w14:paraId="7756D228"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990" w:type="dxa"/>
          </w:tcPr>
          <w:p w14:paraId="7756D229"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2070" w:type="dxa"/>
          </w:tcPr>
          <w:p w14:paraId="7756D22A" w14:textId="77777777" w:rsidR="002B7A2D" w:rsidRPr="002B7A2D" w:rsidRDefault="002B7A2D" w:rsidP="002B7A2D">
            <w:pPr>
              <w:autoSpaceDE w:val="0"/>
              <w:autoSpaceDN w:val="0"/>
              <w:adjustRightInd w:val="0"/>
              <w:rPr>
                <w:rFonts w:asciiTheme="minorHAnsi" w:hAnsiTheme="minorHAnsi" w:cs="TTE23F5D08t00"/>
                <w:sz w:val="22"/>
                <w:szCs w:val="22"/>
                <w:lang w:val="en-US"/>
              </w:rPr>
            </w:pPr>
            <w:r w:rsidRPr="002B7A2D">
              <w:rPr>
                <w:rFonts w:asciiTheme="minorHAnsi" w:hAnsiTheme="minorHAnsi" w:cs="TTE23F5D08t00"/>
                <w:sz w:val="22"/>
                <w:szCs w:val="22"/>
                <w:lang w:val="en-US"/>
              </w:rPr>
              <w:t>Violence</w:t>
            </w:r>
          </w:p>
        </w:tc>
        <w:tc>
          <w:tcPr>
            <w:tcW w:w="270" w:type="dxa"/>
          </w:tcPr>
          <w:p w14:paraId="7756D22B"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c>
          <w:tcPr>
            <w:tcW w:w="1438" w:type="dxa"/>
          </w:tcPr>
          <w:p w14:paraId="7756D22C" w14:textId="77777777" w:rsidR="002B7A2D" w:rsidRPr="002B7A2D" w:rsidRDefault="002B7A2D" w:rsidP="002B7A2D">
            <w:pPr>
              <w:autoSpaceDE w:val="0"/>
              <w:autoSpaceDN w:val="0"/>
              <w:adjustRightInd w:val="0"/>
              <w:rPr>
                <w:rFonts w:asciiTheme="minorHAnsi" w:hAnsiTheme="minorHAnsi" w:cs="TTE23F5D08t00"/>
                <w:sz w:val="22"/>
                <w:szCs w:val="22"/>
                <w:lang w:val="en-US"/>
              </w:rPr>
            </w:pPr>
          </w:p>
        </w:tc>
      </w:tr>
      <w:tr w:rsidR="002B7A2D" w:rsidRPr="002B7A2D" w14:paraId="7756D23D" w14:textId="77777777" w:rsidTr="002B7A2D">
        <w:trPr>
          <w:cantSplit/>
        </w:trPr>
        <w:tc>
          <w:tcPr>
            <w:tcW w:w="1762" w:type="dxa"/>
          </w:tcPr>
          <w:p w14:paraId="7756D22E"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Vibration</w:t>
            </w:r>
          </w:p>
        </w:tc>
        <w:tc>
          <w:tcPr>
            <w:tcW w:w="236" w:type="dxa"/>
            <w:gridSpan w:val="2"/>
          </w:tcPr>
          <w:p w14:paraId="7756D22F" w14:textId="77777777" w:rsidR="002B7A2D" w:rsidRPr="002B7A2D" w:rsidRDefault="002B7A2D" w:rsidP="002B7A2D">
            <w:pPr>
              <w:autoSpaceDE w:val="0"/>
              <w:autoSpaceDN w:val="0"/>
              <w:adjustRightInd w:val="0"/>
              <w:rPr>
                <w:rFonts w:asciiTheme="minorHAnsi" w:hAnsiTheme="minorHAnsi" w:cs="TTE23F5D08t00"/>
                <w:lang w:val="en-US"/>
              </w:rPr>
            </w:pPr>
          </w:p>
        </w:tc>
        <w:tc>
          <w:tcPr>
            <w:tcW w:w="934" w:type="dxa"/>
          </w:tcPr>
          <w:p w14:paraId="7756D230" w14:textId="77777777" w:rsidR="002B7A2D" w:rsidRPr="002B7A2D" w:rsidRDefault="002B7A2D" w:rsidP="002B7A2D">
            <w:pPr>
              <w:autoSpaceDE w:val="0"/>
              <w:autoSpaceDN w:val="0"/>
              <w:adjustRightInd w:val="0"/>
              <w:rPr>
                <w:rFonts w:asciiTheme="minorHAnsi" w:hAnsiTheme="minorHAnsi" w:cs="TTE23F5D08t00"/>
                <w:lang w:val="en-US"/>
              </w:rPr>
            </w:pPr>
          </w:p>
        </w:tc>
        <w:tc>
          <w:tcPr>
            <w:tcW w:w="1800" w:type="dxa"/>
          </w:tcPr>
          <w:p w14:paraId="7756D231"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Trapping</w:t>
            </w:r>
          </w:p>
        </w:tc>
        <w:tc>
          <w:tcPr>
            <w:tcW w:w="270" w:type="dxa"/>
          </w:tcPr>
          <w:p w14:paraId="7756D232" w14:textId="77777777" w:rsidR="002B7A2D" w:rsidRPr="002B7A2D" w:rsidRDefault="002B7A2D" w:rsidP="002B7A2D">
            <w:pPr>
              <w:autoSpaceDE w:val="0"/>
              <w:autoSpaceDN w:val="0"/>
              <w:adjustRightInd w:val="0"/>
              <w:rPr>
                <w:rFonts w:asciiTheme="minorHAnsi" w:hAnsiTheme="minorHAnsi" w:cs="TTE23F5D08t00"/>
                <w:lang w:val="en-US"/>
              </w:rPr>
            </w:pPr>
          </w:p>
        </w:tc>
        <w:tc>
          <w:tcPr>
            <w:tcW w:w="990" w:type="dxa"/>
          </w:tcPr>
          <w:p w14:paraId="7756D233" w14:textId="77777777" w:rsidR="002B7A2D" w:rsidRPr="002B7A2D" w:rsidRDefault="002B7A2D" w:rsidP="002B7A2D">
            <w:pPr>
              <w:autoSpaceDE w:val="0"/>
              <w:autoSpaceDN w:val="0"/>
              <w:adjustRightInd w:val="0"/>
              <w:rPr>
                <w:rFonts w:asciiTheme="minorHAnsi" w:hAnsiTheme="minorHAnsi" w:cs="TTE23F5D08t00"/>
                <w:lang w:val="en-US"/>
              </w:rPr>
            </w:pPr>
          </w:p>
        </w:tc>
        <w:tc>
          <w:tcPr>
            <w:tcW w:w="1710" w:type="dxa"/>
          </w:tcPr>
          <w:p w14:paraId="7756D234"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Ejection of fluid</w:t>
            </w:r>
          </w:p>
        </w:tc>
        <w:tc>
          <w:tcPr>
            <w:tcW w:w="270" w:type="dxa"/>
          </w:tcPr>
          <w:p w14:paraId="7756D235" w14:textId="77777777" w:rsidR="002B7A2D" w:rsidRPr="002B7A2D" w:rsidRDefault="002B7A2D" w:rsidP="002B7A2D">
            <w:pPr>
              <w:autoSpaceDE w:val="0"/>
              <w:autoSpaceDN w:val="0"/>
              <w:adjustRightInd w:val="0"/>
              <w:rPr>
                <w:rFonts w:asciiTheme="minorHAnsi" w:hAnsiTheme="minorHAnsi" w:cs="TTE23F5D08t00"/>
                <w:lang w:val="en-US"/>
              </w:rPr>
            </w:pPr>
          </w:p>
        </w:tc>
        <w:tc>
          <w:tcPr>
            <w:tcW w:w="990" w:type="dxa"/>
          </w:tcPr>
          <w:p w14:paraId="7756D236" w14:textId="77777777" w:rsidR="002B7A2D" w:rsidRPr="002B7A2D" w:rsidRDefault="002B7A2D" w:rsidP="002B7A2D">
            <w:pPr>
              <w:autoSpaceDE w:val="0"/>
              <w:autoSpaceDN w:val="0"/>
              <w:adjustRightInd w:val="0"/>
              <w:rPr>
                <w:rFonts w:asciiTheme="minorHAnsi" w:hAnsiTheme="minorHAnsi" w:cs="TTE23F5D08t00"/>
                <w:lang w:val="en-US"/>
              </w:rPr>
            </w:pPr>
          </w:p>
        </w:tc>
        <w:tc>
          <w:tcPr>
            <w:tcW w:w="2160" w:type="dxa"/>
          </w:tcPr>
          <w:p w14:paraId="7756D237"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Weather</w:t>
            </w:r>
          </w:p>
        </w:tc>
        <w:tc>
          <w:tcPr>
            <w:tcW w:w="270" w:type="dxa"/>
          </w:tcPr>
          <w:p w14:paraId="7756D238" w14:textId="77777777" w:rsidR="002B7A2D" w:rsidRPr="002B7A2D" w:rsidRDefault="002B7A2D" w:rsidP="002B7A2D">
            <w:pPr>
              <w:autoSpaceDE w:val="0"/>
              <w:autoSpaceDN w:val="0"/>
              <w:adjustRightInd w:val="0"/>
              <w:rPr>
                <w:rFonts w:asciiTheme="minorHAnsi" w:hAnsiTheme="minorHAnsi" w:cs="TTE23F5D08t00"/>
                <w:lang w:val="en-US"/>
              </w:rPr>
            </w:pPr>
          </w:p>
        </w:tc>
        <w:tc>
          <w:tcPr>
            <w:tcW w:w="990" w:type="dxa"/>
          </w:tcPr>
          <w:p w14:paraId="7756D239" w14:textId="77777777" w:rsidR="002B7A2D" w:rsidRPr="002B7A2D" w:rsidRDefault="002B7A2D" w:rsidP="002B7A2D">
            <w:pPr>
              <w:autoSpaceDE w:val="0"/>
              <w:autoSpaceDN w:val="0"/>
              <w:adjustRightInd w:val="0"/>
              <w:rPr>
                <w:rFonts w:asciiTheme="minorHAnsi" w:hAnsiTheme="minorHAnsi" w:cs="TTE23F5D08t00"/>
                <w:lang w:val="en-US"/>
              </w:rPr>
            </w:pPr>
          </w:p>
        </w:tc>
        <w:tc>
          <w:tcPr>
            <w:tcW w:w="2070" w:type="dxa"/>
          </w:tcPr>
          <w:p w14:paraId="7756D23A" w14:textId="77777777" w:rsidR="002B7A2D" w:rsidRPr="002B7A2D" w:rsidRDefault="002B7A2D" w:rsidP="002B7A2D">
            <w:pPr>
              <w:autoSpaceDE w:val="0"/>
              <w:autoSpaceDN w:val="0"/>
              <w:adjustRightInd w:val="0"/>
              <w:rPr>
                <w:rFonts w:asciiTheme="minorHAnsi" w:hAnsiTheme="minorHAnsi" w:cs="TTE23F5D08t00"/>
                <w:lang w:val="en-US"/>
              </w:rPr>
            </w:pPr>
          </w:p>
        </w:tc>
        <w:tc>
          <w:tcPr>
            <w:tcW w:w="270" w:type="dxa"/>
          </w:tcPr>
          <w:p w14:paraId="7756D23B" w14:textId="77777777" w:rsidR="002B7A2D" w:rsidRPr="002B7A2D" w:rsidRDefault="002B7A2D" w:rsidP="002B7A2D">
            <w:pPr>
              <w:autoSpaceDE w:val="0"/>
              <w:autoSpaceDN w:val="0"/>
              <w:adjustRightInd w:val="0"/>
              <w:rPr>
                <w:rFonts w:asciiTheme="minorHAnsi" w:hAnsiTheme="minorHAnsi" w:cs="TTE23F5D08t00"/>
                <w:lang w:val="en-US"/>
              </w:rPr>
            </w:pPr>
          </w:p>
        </w:tc>
        <w:tc>
          <w:tcPr>
            <w:tcW w:w="1438" w:type="dxa"/>
          </w:tcPr>
          <w:p w14:paraId="7756D23C" w14:textId="77777777" w:rsidR="002B7A2D" w:rsidRPr="002B7A2D" w:rsidRDefault="002B7A2D" w:rsidP="002B7A2D">
            <w:pPr>
              <w:autoSpaceDE w:val="0"/>
              <w:autoSpaceDN w:val="0"/>
              <w:adjustRightInd w:val="0"/>
              <w:rPr>
                <w:rFonts w:asciiTheme="minorHAnsi" w:hAnsiTheme="minorHAnsi" w:cs="TTE23F5D08t00"/>
                <w:lang w:val="en-US"/>
              </w:rPr>
            </w:pPr>
          </w:p>
        </w:tc>
      </w:tr>
    </w:tbl>
    <w:p w14:paraId="7756D23E"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ab/>
        <w:t>D</w:t>
      </w: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5040"/>
        <w:gridCol w:w="720"/>
        <w:gridCol w:w="5580"/>
        <w:gridCol w:w="1350"/>
        <w:gridCol w:w="1438"/>
      </w:tblGrid>
      <w:tr w:rsidR="002B7A2D" w:rsidRPr="002B7A2D" w14:paraId="7756D24A" w14:textId="77777777" w:rsidTr="002B7A2D">
        <w:trPr>
          <w:cantSplit/>
          <w:trHeight w:val="370"/>
        </w:trPr>
        <w:tc>
          <w:tcPr>
            <w:tcW w:w="1748" w:type="dxa"/>
          </w:tcPr>
          <w:p w14:paraId="7756D23F"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HAZARDS</w:t>
            </w:r>
          </w:p>
          <w:p w14:paraId="7756D240"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(as identified above)</w:t>
            </w:r>
          </w:p>
        </w:tc>
        <w:tc>
          <w:tcPr>
            <w:tcW w:w="5040" w:type="dxa"/>
          </w:tcPr>
          <w:p w14:paraId="7756D241"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Existing Control Measures</w:t>
            </w:r>
          </w:p>
          <w:p w14:paraId="7756D242"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(e.g. design, guarding; procedures; training; PTW; PPE; signs etc.)</w:t>
            </w:r>
          </w:p>
        </w:tc>
        <w:tc>
          <w:tcPr>
            <w:tcW w:w="720" w:type="dxa"/>
          </w:tcPr>
          <w:p w14:paraId="7756D243"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Risk</w:t>
            </w:r>
          </w:p>
          <w:p w14:paraId="7756D244" w14:textId="77777777" w:rsidR="002B7A2D" w:rsidRPr="002B7A2D" w:rsidRDefault="002B7A2D" w:rsidP="002B7A2D">
            <w:pPr>
              <w:autoSpaceDE w:val="0"/>
              <w:autoSpaceDN w:val="0"/>
              <w:adjustRightInd w:val="0"/>
              <w:rPr>
                <w:rFonts w:asciiTheme="minorHAnsi" w:hAnsiTheme="minorHAnsi" w:cs="TTE23F5D08t00"/>
                <w:b/>
                <w:lang w:val="en-US"/>
              </w:rPr>
            </w:pPr>
            <w:proofErr w:type="gramStart"/>
            <w:r w:rsidRPr="002B7A2D">
              <w:rPr>
                <w:rFonts w:asciiTheme="minorHAnsi" w:hAnsiTheme="minorHAnsi" w:cs="TTE23F5D08t00"/>
                <w:b/>
                <w:lang w:val="en-US"/>
              </w:rPr>
              <w:t>H,M</w:t>
            </w:r>
            <w:proofErr w:type="gramEnd"/>
            <w:r w:rsidRPr="002B7A2D">
              <w:rPr>
                <w:rFonts w:asciiTheme="minorHAnsi" w:hAnsiTheme="minorHAnsi" w:cs="TTE23F5D08t00"/>
                <w:b/>
                <w:lang w:val="en-US"/>
              </w:rPr>
              <w:t>,L</w:t>
            </w:r>
          </w:p>
        </w:tc>
        <w:tc>
          <w:tcPr>
            <w:tcW w:w="5580" w:type="dxa"/>
          </w:tcPr>
          <w:p w14:paraId="7756D245"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Additional Control measures to Reduce the Risk</w:t>
            </w:r>
          </w:p>
          <w:p w14:paraId="7756D246"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 xml:space="preserve">(E.g. elimination; alternative methods; additional guarding; design changes; additional procedures; increased supervision to monitor controls; </w:t>
            </w:r>
            <w:proofErr w:type="gramStart"/>
            <w:r w:rsidRPr="002B7A2D">
              <w:rPr>
                <w:rFonts w:asciiTheme="minorHAnsi" w:hAnsiTheme="minorHAnsi" w:cs="TTE23F5D08t00"/>
                <w:lang w:val="en-US"/>
              </w:rPr>
              <w:t>PPE ,</w:t>
            </w:r>
            <w:proofErr w:type="gramEnd"/>
            <w:r w:rsidRPr="002B7A2D">
              <w:rPr>
                <w:rFonts w:asciiTheme="minorHAnsi" w:hAnsiTheme="minorHAnsi" w:cs="TTE23F5D08t00"/>
                <w:lang w:val="en-US"/>
              </w:rPr>
              <w:t xml:space="preserve"> additional training etc.)</w:t>
            </w:r>
          </w:p>
        </w:tc>
        <w:tc>
          <w:tcPr>
            <w:tcW w:w="1350" w:type="dxa"/>
          </w:tcPr>
          <w:p w14:paraId="7756D247"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r w:rsidRPr="002B7A2D">
              <w:rPr>
                <w:rFonts w:asciiTheme="minorHAnsi" w:hAnsiTheme="minorHAnsi" w:cs="TTE23F5D08t00"/>
                <w:b/>
                <w:sz w:val="20"/>
                <w:szCs w:val="20"/>
                <w:lang w:val="en-US"/>
              </w:rPr>
              <w:t>Completion date</w:t>
            </w:r>
          </w:p>
        </w:tc>
        <w:tc>
          <w:tcPr>
            <w:tcW w:w="1438" w:type="dxa"/>
          </w:tcPr>
          <w:p w14:paraId="7756D248"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Residual Risk</w:t>
            </w:r>
          </w:p>
          <w:p w14:paraId="7756D249"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H, M, L</w:t>
            </w:r>
          </w:p>
        </w:tc>
      </w:tr>
      <w:tr w:rsidR="002B7A2D" w:rsidRPr="002B7A2D" w14:paraId="7756D251" w14:textId="77777777" w:rsidTr="002B7A2D">
        <w:trPr>
          <w:cantSplit/>
          <w:trHeight w:val="361"/>
        </w:trPr>
        <w:tc>
          <w:tcPr>
            <w:tcW w:w="1748" w:type="dxa"/>
            <w:vMerge w:val="restart"/>
          </w:tcPr>
          <w:p w14:paraId="7756D24B"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 xml:space="preserve"> </w:t>
            </w:r>
          </w:p>
        </w:tc>
        <w:tc>
          <w:tcPr>
            <w:tcW w:w="5040" w:type="dxa"/>
          </w:tcPr>
          <w:p w14:paraId="7756D24C"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c>
          <w:tcPr>
            <w:tcW w:w="720" w:type="dxa"/>
          </w:tcPr>
          <w:p w14:paraId="7756D24D"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p>
        </w:tc>
        <w:tc>
          <w:tcPr>
            <w:tcW w:w="5580" w:type="dxa"/>
          </w:tcPr>
          <w:p w14:paraId="7756D24E"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c>
          <w:tcPr>
            <w:tcW w:w="1350" w:type="dxa"/>
          </w:tcPr>
          <w:p w14:paraId="7756D24F"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p>
        </w:tc>
        <w:tc>
          <w:tcPr>
            <w:tcW w:w="1438" w:type="dxa"/>
          </w:tcPr>
          <w:p w14:paraId="7756D250"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r>
      <w:tr w:rsidR="002B7A2D" w:rsidRPr="002B7A2D" w14:paraId="7756D258" w14:textId="77777777" w:rsidTr="002B7A2D">
        <w:trPr>
          <w:cantSplit/>
          <w:trHeight w:val="361"/>
        </w:trPr>
        <w:tc>
          <w:tcPr>
            <w:tcW w:w="1748" w:type="dxa"/>
            <w:vMerge/>
          </w:tcPr>
          <w:p w14:paraId="7756D252"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53"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c>
          <w:tcPr>
            <w:tcW w:w="720" w:type="dxa"/>
          </w:tcPr>
          <w:p w14:paraId="7756D254"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p>
        </w:tc>
        <w:tc>
          <w:tcPr>
            <w:tcW w:w="5580" w:type="dxa"/>
          </w:tcPr>
          <w:p w14:paraId="7756D255"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c>
          <w:tcPr>
            <w:tcW w:w="1350" w:type="dxa"/>
          </w:tcPr>
          <w:p w14:paraId="7756D256"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p>
        </w:tc>
        <w:tc>
          <w:tcPr>
            <w:tcW w:w="1438" w:type="dxa"/>
          </w:tcPr>
          <w:p w14:paraId="7756D257"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r>
      <w:tr w:rsidR="002B7A2D" w:rsidRPr="002B7A2D" w14:paraId="7756D25F" w14:textId="77777777" w:rsidTr="002B7A2D">
        <w:trPr>
          <w:cantSplit/>
          <w:trHeight w:val="361"/>
        </w:trPr>
        <w:tc>
          <w:tcPr>
            <w:tcW w:w="1748" w:type="dxa"/>
            <w:vMerge/>
          </w:tcPr>
          <w:p w14:paraId="7756D259"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5A"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c>
          <w:tcPr>
            <w:tcW w:w="720" w:type="dxa"/>
          </w:tcPr>
          <w:p w14:paraId="7756D25B"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p>
        </w:tc>
        <w:tc>
          <w:tcPr>
            <w:tcW w:w="5580" w:type="dxa"/>
          </w:tcPr>
          <w:p w14:paraId="7756D25C"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c>
          <w:tcPr>
            <w:tcW w:w="1350" w:type="dxa"/>
          </w:tcPr>
          <w:p w14:paraId="7756D25D"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p>
        </w:tc>
        <w:tc>
          <w:tcPr>
            <w:tcW w:w="1438" w:type="dxa"/>
          </w:tcPr>
          <w:p w14:paraId="7756D25E"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r>
      <w:tr w:rsidR="002B7A2D" w:rsidRPr="002B7A2D" w14:paraId="7756D266" w14:textId="77777777" w:rsidTr="002B7A2D">
        <w:trPr>
          <w:cantSplit/>
          <w:trHeight w:val="361"/>
        </w:trPr>
        <w:tc>
          <w:tcPr>
            <w:tcW w:w="1748" w:type="dxa"/>
            <w:vMerge/>
          </w:tcPr>
          <w:p w14:paraId="7756D260"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61"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c>
          <w:tcPr>
            <w:tcW w:w="720" w:type="dxa"/>
          </w:tcPr>
          <w:p w14:paraId="7756D262"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p>
        </w:tc>
        <w:tc>
          <w:tcPr>
            <w:tcW w:w="5580" w:type="dxa"/>
          </w:tcPr>
          <w:p w14:paraId="7756D263"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c>
          <w:tcPr>
            <w:tcW w:w="1350" w:type="dxa"/>
          </w:tcPr>
          <w:p w14:paraId="7756D264"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p>
        </w:tc>
        <w:tc>
          <w:tcPr>
            <w:tcW w:w="1438" w:type="dxa"/>
          </w:tcPr>
          <w:p w14:paraId="7756D265"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r>
      <w:tr w:rsidR="002B7A2D" w:rsidRPr="002B7A2D" w14:paraId="7756D26D" w14:textId="77777777" w:rsidTr="002B7A2D">
        <w:trPr>
          <w:cantSplit/>
          <w:trHeight w:val="361"/>
        </w:trPr>
        <w:tc>
          <w:tcPr>
            <w:tcW w:w="1748" w:type="dxa"/>
            <w:vMerge/>
          </w:tcPr>
          <w:p w14:paraId="7756D267"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68"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c>
          <w:tcPr>
            <w:tcW w:w="720" w:type="dxa"/>
          </w:tcPr>
          <w:p w14:paraId="7756D269"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p>
        </w:tc>
        <w:tc>
          <w:tcPr>
            <w:tcW w:w="5580" w:type="dxa"/>
          </w:tcPr>
          <w:p w14:paraId="7756D26A"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c>
          <w:tcPr>
            <w:tcW w:w="1350" w:type="dxa"/>
          </w:tcPr>
          <w:p w14:paraId="7756D26B"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p>
        </w:tc>
        <w:tc>
          <w:tcPr>
            <w:tcW w:w="1438" w:type="dxa"/>
          </w:tcPr>
          <w:p w14:paraId="7756D26C"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r>
      <w:tr w:rsidR="002B7A2D" w:rsidRPr="002B7A2D" w14:paraId="7756D274" w14:textId="77777777" w:rsidTr="002B7A2D">
        <w:trPr>
          <w:cantSplit/>
          <w:trHeight w:val="361"/>
        </w:trPr>
        <w:tc>
          <w:tcPr>
            <w:tcW w:w="1748" w:type="dxa"/>
            <w:vMerge/>
          </w:tcPr>
          <w:p w14:paraId="7756D26E"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6F"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c>
          <w:tcPr>
            <w:tcW w:w="720" w:type="dxa"/>
          </w:tcPr>
          <w:p w14:paraId="7756D270"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p>
        </w:tc>
        <w:tc>
          <w:tcPr>
            <w:tcW w:w="5580" w:type="dxa"/>
          </w:tcPr>
          <w:p w14:paraId="7756D271"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c>
          <w:tcPr>
            <w:tcW w:w="1350" w:type="dxa"/>
          </w:tcPr>
          <w:p w14:paraId="7756D272"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p>
        </w:tc>
        <w:tc>
          <w:tcPr>
            <w:tcW w:w="1438" w:type="dxa"/>
          </w:tcPr>
          <w:p w14:paraId="7756D273" w14:textId="77777777" w:rsidR="002B7A2D" w:rsidRPr="002B7A2D" w:rsidRDefault="002B7A2D" w:rsidP="002B7A2D">
            <w:pPr>
              <w:autoSpaceDE w:val="0"/>
              <w:autoSpaceDN w:val="0"/>
              <w:adjustRightInd w:val="0"/>
              <w:rPr>
                <w:rFonts w:asciiTheme="minorHAnsi" w:hAnsiTheme="minorHAnsi" w:cs="TTE23F5D08t00"/>
                <w:sz w:val="20"/>
                <w:szCs w:val="20"/>
                <w:lang w:val="en-US"/>
              </w:rPr>
            </w:pPr>
          </w:p>
        </w:tc>
      </w:tr>
    </w:tbl>
    <w:p w14:paraId="7756D275"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5040"/>
        <w:gridCol w:w="720"/>
        <w:gridCol w:w="5580"/>
        <w:gridCol w:w="1350"/>
        <w:gridCol w:w="1170"/>
      </w:tblGrid>
      <w:tr w:rsidR="002B7A2D" w:rsidRPr="002B7A2D" w14:paraId="7756D282" w14:textId="77777777" w:rsidTr="00274DBE">
        <w:trPr>
          <w:cantSplit/>
          <w:trHeight w:val="370"/>
        </w:trPr>
        <w:tc>
          <w:tcPr>
            <w:tcW w:w="1748" w:type="dxa"/>
          </w:tcPr>
          <w:p w14:paraId="7756D276"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lastRenderedPageBreak/>
              <w:t>HAZARDS</w:t>
            </w:r>
          </w:p>
          <w:p w14:paraId="7756D277"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(as identified above)</w:t>
            </w:r>
          </w:p>
        </w:tc>
        <w:tc>
          <w:tcPr>
            <w:tcW w:w="5040" w:type="dxa"/>
          </w:tcPr>
          <w:p w14:paraId="7756D278"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Existing Control Measures</w:t>
            </w:r>
          </w:p>
          <w:p w14:paraId="7756D279"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(e.g. design, guarding; procedures; training; PTW; PPE; signs etc.)</w:t>
            </w:r>
          </w:p>
        </w:tc>
        <w:tc>
          <w:tcPr>
            <w:tcW w:w="720" w:type="dxa"/>
          </w:tcPr>
          <w:p w14:paraId="7756D27A"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Risk</w:t>
            </w:r>
          </w:p>
          <w:p w14:paraId="7756D27B" w14:textId="77777777" w:rsidR="002B7A2D" w:rsidRPr="002B7A2D" w:rsidRDefault="002B7A2D" w:rsidP="002B7A2D">
            <w:pPr>
              <w:autoSpaceDE w:val="0"/>
              <w:autoSpaceDN w:val="0"/>
              <w:adjustRightInd w:val="0"/>
              <w:rPr>
                <w:rFonts w:asciiTheme="minorHAnsi" w:hAnsiTheme="minorHAnsi" w:cs="TTE23F5D08t00"/>
                <w:b/>
                <w:lang w:val="en-US"/>
              </w:rPr>
            </w:pPr>
            <w:proofErr w:type="gramStart"/>
            <w:r w:rsidRPr="002B7A2D">
              <w:rPr>
                <w:rFonts w:asciiTheme="minorHAnsi" w:hAnsiTheme="minorHAnsi" w:cs="TTE23F5D08t00"/>
                <w:b/>
                <w:lang w:val="en-US"/>
              </w:rPr>
              <w:t>H,M</w:t>
            </w:r>
            <w:proofErr w:type="gramEnd"/>
            <w:r w:rsidRPr="002B7A2D">
              <w:rPr>
                <w:rFonts w:asciiTheme="minorHAnsi" w:hAnsiTheme="minorHAnsi" w:cs="TTE23F5D08t00"/>
                <w:b/>
                <w:lang w:val="en-US"/>
              </w:rPr>
              <w:t>,L</w:t>
            </w:r>
          </w:p>
        </w:tc>
        <w:tc>
          <w:tcPr>
            <w:tcW w:w="5580" w:type="dxa"/>
          </w:tcPr>
          <w:p w14:paraId="7756D27C"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Additional Control measures to Reduce the Risk</w:t>
            </w:r>
          </w:p>
          <w:p w14:paraId="7756D27D"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lang w:val="en-US"/>
              </w:rPr>
              <w:t xml:space="preserve">(E.g. elimination; alternative methods; additional guarding; design changes; additional procedures; increased supervision </w:t>
            </w:r>
            <w:proofErr w:type="gramStart"/>
            <w:r w:rsidRPr="002B7A2D">
              <w:rPr>
                <w:rFonts w:asciiTheme="minorHAnsi" w:hAnsiTheme="minorHAnsi" w:cs="TTE23F5D08t00"/>
                <w:lang w:val="en-US"/>
              </w:rPr>
              <w:t>to monitor</w:t>
            </w:r>
            <w:proofErr w:type="gramEnd"/>
            <w:r w:rsidRPr="002B7A2D">
              <w:rPr>
                <w:rFonts w:asciiTheme="minorHAnsi" w:hAnsiTheme="minorHAnsi" w:cs="TTE23F5D08t00"/>
                <w:lang w:val="en-US"/>
              </w:rPr>
              <w:t xml:space="preserve"> controls; PPE etc.)</w:t>
            </w:r>
          </w:p>
        </w:tc>
        <w:tc>
          <w:tcPr>
            <w:tcW w:w="1350" w:type="dxa"/>
          </w:tcPr>
          <w:p w14:paraId="7756D27E"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r w:rsidRPr="002B7A2D">
              <w:rPr>
                <w:rFonts w:asciiTheme="minorHAnsi" w:hAnsiTheme="minorHAnsi" w:cs="TTE23F5D08t00"/>
                <w:b/>
                <w:sz w:val="20"/>
                <w:szCs w:val="20"/>
                <w:lang w:val="en-US"/>
              </w:rPr>
              <w:t>Completion</w:t>
            </w:r>
          </w:p>
          <w:p w14:paraId="7756D27F"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sz w:val="20"/>
                <w:szCs w:val="20"/>
                <w:lang w:val="en-US"/>
              </w:rPr>
              <w:t xml:space="preserve"> Date</w:t>
            </w:r>
          </w:p>
        </w:tc>
        <w:tc>
          <w:tcPr>
            <w:tcW w:w="1170" w:type="dxa"/>
          </w:tcPr>
          <w:p w14:paraId="7756D280" w14:textId="77777777" w:rsidR="002B7A2D" w:rsidRPr="002B7A2D" w:rsidRDefault="002B7A2D" w:rsidP="002B7A2D">
            <w:pPr>
              <w:autoSpaceDE w:val="0"/>
              <w:autoSpaceDN w:val="0"/>
              <w:adjustRightInd w:val="0"/>
              <w:rPr>
                <w:rFonts w:asciiTheme="minorHAnsi" w:hAnsiTheme="minorHAnsi" w:cs="TTE23F5D08t00"/>
                <w:b/>
                <w:sz w:val="20"/>
                <w:szCs w:val="20"/>
                <w:lang w:val="en-US"/>
              </w:rPr>
            </w:pPr>
            <w:r w:rsidRPr="002B7A2D">
              <w:rPr>
                <w:rFonts w:asciiTheme="minorHAnsi" w:hAnsiTheme="minorHAnsi" w:cs="TTE23F5D08t00"/>
                <w:b/>
                <w:sz w:val="20"/>
                <w:szCs w:val="20"/>
                <w:lang w:val="en-US"/>
              </w:rPr>
              <w:t>Residual Risk</w:t>
            </w:r>
          </w:p>
          <w:p w14:paraId="7756D281" w14:textId="77777777" w:rsidR="002B7A2D" w:rsidRPr="002B7A2D" w:rsidRDefault="002B7A2D" w:rsidP="002B7A2D">
            <w:pPr>
              <w:autoSpaceDE w:val="0"/>
              <w:autoSpaceDN w:val="0"/>
              <w:adjustRightInd w:val="0"/>
              <w:rPr>
                <w:rFonts w:asciiTheme="minorHAnsi" w:hAnsiTheme="minorHAnsi" w:cs="TTE23F5D08t00"/>
                <w:lang w:val="en-US"/>
              </w:rPr>
            </w:pPr>
            <w:r w:rsidRPr="002B7A2D">
              <w:rPr>
                <w:rFonts w:asciiTheme="minorHAnsi" w:hAnsiTheme="minorHAnsi" w:cs="TTE23F5D08t00"/>
                <w:b/>
                <w:sz w:val="20"/>
                <w:szCs w:val="20"/>
                <w:lang w:val="en-US"/>
              </w:rPr>
              <w:t>H, M L</w:t>
            </w:r>
          </w:p>
        </w:tc>
      </w:tr>
      <w:tr w:rsidR="002B7A2D" w:rsidRPr="002B7A2D" w14:paraId="7756D289" w14:textId="77777777" w:rsidTr="00274DBE">
        <w:trPr>
          <w:cantSplit/>
          <w:trHeight w:val="361"/>
        </w:trPr>
        <w:tc>
          <w:tcPr>
            <w:tcW w:w="1748" w:type="dxa"/>
            <w:vMerge w:val="restart"/>
          </w:tcPr>
          <w:p w14:paraId="7756D283" w14:textId="77777777" w:rsidR="002B7A2D" w:rsidRPr="002B7A2D" w:rsidRDefault="002B7A2D" w:rsidP="002B7A2D">
            <w:pPr>
              <w:autoSpaceDE w:val="0"/>
              <w:autoSpaceDN w:val="0"/>
              <w:adjustRightInd w:val="0"/>
              <w:rPr>
                <w:rFonts w:asciiTheme="minorHAnsi" w:hAnsiTheme="minorHAnsi" w:cs="TTE23F5D08t00"/>
                <w:lang w:val="en-US"/>
              </w:rPr>
            </w:pPr>
          </w:p>
        </w:tc>
        <w:tc>
          <w:tcPr>
            <w:tcW w:w="5040" w:type="dxa"/>
          </w:tcPr>
          <w:p w14:paraId="7756D284" w14:textId="77777777" w:rsidR="002B7A2D" w:rsidRPr="002B7A2D" w:rsidRDefault="002B7A2D" w:rsidP="002B7A2D">
            <w:pPr>
              <w:autoSpaceDE w:val="0"/>
              <w:autoSpaceDN w:val="0"/>
              <w:adjustRightInd w:val="0"/>
              <w:rPr>
                <w:rFonts w:asciiTheme="minorHAnsi" w:hAnsiTheme="minorHAnsi" w:cs="TTE23F5D08t00"/>
                <w:lang w:val="en-US"/>
              </w:rPr>
            </w:pPr>
          </w:p>
        </w:tc>
        <w:tc>
          <w:tcPr>
            <w:tcW w:w="720" w:type="dxa"/>
          </w:tcPr>
          <w:p w14:paraId="7756D285"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580" w:type="dxa"/>
          </w:tcPr>
          <w:p w14:paraId="7756D286" w14:textId="77777777" w:rsidR="002B7A2D" w:rsidRPr="002B7A2D" w:rsidRDefault="002B7A2D" w:rsidP="002B7A2D">
            <w:pPr>
              <w:autoSpaceDE w:val="0"/>
              <w:autoSpaceDN w:val="0"/>
              <w:adjustRightInd w:val="0"/>
              <w:rPr>
                <w:rFonts w:asciiTheme="minorHAnsi" w:hAnsiTheme="minorHAnsi" w:cs="TTE23F5D08t00"/>
                <w:lang w:val="en-US"/>
              </w:rPr>
            </w:pPr>
          </w:p>
        </w:tc>
        <w:tc>
          <w:tcPr>
            <w:tcW w:w="1350" w:type="dxa"/>
          </w:tcPr>
          <w:p w14:paraId="7756D287" w14:textId="77777777" w:rsidR="002B7A2D" w:rsidRPr="002B7A2D" w:rsidRDefault="002B7A2D" w:rsidP="002B7A2D">
            <w:pPr>
              <w:autoSpaceDE w:val="0"/>
              <w:autoSpaceDN w:val="0"/>
              <w:adjustRightInd w:val="0"/>
              <w:rPr>
                <w:rFonts w:asciiTheme="minorHAnsi" w:hAnsiTheme="minorHAnsi" w:cs="TTE23F5D08t00"/>
                <w:b/>
                <w:lang w:val="en-US"/>
              </w:rPr>
            </w:pPr>
          </w:p>
        </w:tc>
        <w:tc>
          <w:tcPr>
            <w:tcW w:w="1170" w:type="dxa"/>
          </w:tcPr>
          <w:p w14:paraId="7756D288" w14:textId="77777777" w:rsidR="002B7A2D" w:rsidRPr="002B7A2D" w:rsidRDefault="002B7A2D" w:rsidP="002B7A2D">
            <w:pPr>
              <w:autoSpaceDE w:val="0"/>
              <w:autoSpaceDN w:val="0"/>
              <w:adjustRightInd w:val="0"/>
              <w:rPr>
                <w:rFonts w:asciiTheme="minorHAnsi" w:hAnsiTheme="minorHAnsi" w:cs="TTE23F5D08t00"/>
                <w:lang w:val="en-US"/>
              </w:rPr>
            </w:pPr>
          </w:p>
        </w:tc>
      </w:tr>
      <w:tr w:rsidR="002B7A2D" w:rsidRPr="002B7A2D" w14:paraId="7756D290" w14:textId="77777777" w:rsidTr="00274DBE">
        <w:trPr>
          <w:cantSplit/>
          <w:trHeight w:val="361"/>
        </w:trPr>
        <w:tc>
          <w:tcPr>
            <w:tcW w:w="1748" w:type="dxa"/>
            <w:vMerge/>
          </w:tcPr>
          <w:p w14:paraId="7756D28A"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8B" w14:textId="77777777" w:rsidR="002B7A2D" w:rsidRPr="002B7A2D" w:rsidRDefault="002B7A2D" w:rsidP="002B7A2D">
            <w:pPr>
              <w:autoSpaceDE w:val="0"/>
              <w:autoSpaceDN w:val="0"/>
              <w:adjustRightInd w:val="0"/>
              <w:rPr>
                <w:rFonts w:asciiTheme="minorHAnsi" w:hAnsiTheme="minorHAnsi" w:cs="TTE23F5D08t00"/>
                <w:lang w:val="en-US"/>
              </w:rPr>
            </w:pPr>
          </w:p>
        </w:tc>
        <w:tc>
          <w:tcPr>
            <w:tcW w:w="720" w:type="dxa"/>
          </w:tcPr>
          <w:p w14:paraId="7756D28C"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580" w:type="dxa"/>
          </w:tcPr>
          <w:p w14:paraId="7756D28D" w14:textId="77777777" w:rsidR="002B7A2D" w:rsidRPr="002B7A2D" w:rsidRDefault="002B7A2D" w:rsidP="002B7A2D">
            <w:pPr>
              <w:autoSpaceDE w:val="0"/>
              <w:autoSpaceDN w:val="0"/>
              <w:adjustRightInd w:val="0"/>
              <w:rPr>
                <w:rFonts w:asciiTheme="minorHAnsi" w:hAnsiTheme="minorHAnsi" w:cs="TTE23F5D08t00"/>
                <w:lang w:val="en-US"/>
              </w:rPr>
            </w:pPr>
          </w:p>
        </w:tc>
        <w:tc>
          <w:tcPr>
            <w:tcW w:w="1350" w:type="dxa"/>
          </w:tcPr>
          <w:p w14:paraId="7756D28E" w14:textId="77777777" w:rsidR="002B7A2D" w:rsidRPr="002B7A2D" w:rsidRDefault="002B7A2D" w:rsidP="002B7A2D">
            <w:pPr>
              <w:autoSpaceDE w:val="0"/>
              <w:autoSpaceDN w:val="0"/>
              <w:adjustRightInd w:val="0"/>
              <w:rPr>
                <w:rFonts w:asciiTheme="minorHAnsi" w:hAnsiTheme="minorHAnsi" w:cs="TTE23F5D08t00"/>
                <w:b/>
                <w:lang w:val="en-US"/>
              </w:rPr>
            </w:pPr>
          </w:p>
        </w:tc>
        <w:tc>
          <w:tcPr>
            <w:tcW w:w="1170" w:type="dxa"/>
          </w:tcPr>
          <w:p w14:paraId="7756D28F" w14:textId="77777777" w:rsidR="002B7A2D" w:rsidRPr="002B7A2D" w:rsidRDefault="002B7A2D" w:rsidP="002B7A2D">
            <w:pPr>
              <w:autoSpaceDE w:val="0"/>
              <w:autoSpaceDN w:val="0"/>
              <w:adjustRightInd w:val="0"/>
              <w:rPr>
                <w:rFonts w:asciiTheme="minorHAnsi" w:hAnsiTheme="minorHAnsi" w:cs="TTE23F5D08t00"/>
                <w:lang w:val="en-US"/>
              </w:rPr>
            </w:pPr>
          </w:p>
        </w:tc>
      </w:tr>
      <w:tr w:rsidR="002B7A2D" w:rsidRPr="002B7A2D" w14:paraId="7756D297" w14:textId="77777777" w:rsidTr="00274DBE">
        <w:trPr>
          <w:cantSplit/>
          <w:trHeight w:val="361"/>
        </w:trPr>
        <w:tc>
          <w:tcPr>
            <w:tcW w:w="1748" w:type="dxa"/>
            <w:vMerge/>
          </w:tcPr>
          <w:p w14:paraId="7756D291"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92" w14:textId="77777777" w:rsidR="002B7A2D" w:rsidRPr="002B7A2D" w:rsidRDefault="002B7A2D" w:rsidP="002B7A2D">
            <w:pPr>
              <w:autoSpaceDE w:val="0"/>
              <w:autoSpaceDN w:val="0"/>
              <w:adjustRightInd w:val="0"/>
              <w:rPr>
                <w:rFonts w:asciiTheme="minorHAnsi" w:hAnsiTheme="minorHAnsi" w:cs="TTE23F5D08t00"/>
                <w:lang w:val="en-US"/>
              </w:rPr>
            </w:pPr>
          </w:p>
        </w:tc>
        <w:tc>
          <w:tcPr>
            <w:tcW w:w="720" w:type="dxa"/>
          </w:tcPr>
          <w:p w14:paraId="7756D293"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580" w:type="dxa"/>
          </w:tcPr>
          <w:p w14:paraId="7756D294" w14:textId="77777777" w:rsidR="002B7A2D" w:rsidRPr="002B7A2D" w:rsidRDefault="002B7A2D" w:rsidP="002B7A2D">
            <w:pPr>
              <w:autoSpaceDE w:val="0"/>
              <w:autoSpaceDN w:val="0"/>
              <w:adjustRightInd w:val="0"/>
              <w:rPr>
                <w:rFonts w:asciiTheme="minorHAnsi" w:hAnsiTheme="minorHAnsi" w:cs="TTE23F5D08t00"/>
                <w:lang w:val="en-US"/>
              </w:rPr>
            </w:pPr>
          </w:p>
        </w:tc>
        <w:tc>
          <w:tcPr>
            <w:tcW w:w="1350" w:type="dxa"/>
          </w:tcPr>
          <w:p w14:paraId="7756D295" w14:textId="77777777" w:rsidR="002B7A2D" w:rsidRPr="002B7A2D" w:rsidRDefault="002B7A2D" w:rsidP="002B7A2D">
            <w:pPr>
              <w:autoSpaceDE w:val="0"/>
              <w:autoSpaceDN w:val="0"/>
              <w:adjustRightInd w:val="0"/>
              <w:rPr>
                <w:rFonts w:asciiTheme="minorHAnsi" w:hAnsiTheme="minorHAnsi" w:cs="TTE23F5D08t00"/>
                <w:b/>
                <w:lang w:val="en-US"/>
              </w:rPr>
            </w:pPr>
          </w:p>
        </w:tc>
        <w:tc>
          <w:tcPr>
            <w:tcW w:w="1170" w:type="dxa"/>
          </w:tcPr>
          <w:p w14:paraId="7756D296" w14:textId="77777777" w:rsidR="002B7A2D" w:rsidRPr="002B7A2D" w:rsidRDefault="002B7A2D" w:rsidP="002B7A2D">
            <w:pPr>
              <w:autoSpaceDE w:val="0"/>
              <w:autoSpaceDN w:val="0"/>
              <w:adjustRightInd w:val="0"/>
              <w:rPr>
                <w:rFonts w:asciiTheme="minorHAnsi" w:hAnsiTheme="minorHAnsi" w:cs="TTE23F5D08t00"/>
                <w:lang w:val="en-US"/>
              </w:rPr>
            </w:pPr>
          </w:p>
        </w:tc>
      </w:tr>
      <w:tr w:rsidR="002B7A2D" w:rsidRPr="002B7A2D" w14:paraId="7756D29E" w14:textId="77777777" w:rsidTr="00274DBE">
        <w:trPr>
          <w:cantSplit/>
          <w:trHeight w:val="361"/>
        </w:trPr>
        <w:tc>
          <w:tcPr>
            <w:tcW w:w="1748" w:type="dxa"/>
            <w:vMerge/>
          </w:tcPr>
          <w:p w14:paraId="7756D298"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99" w14:textId="77777777" w:rsidR="002B7A2D" w:rsidRPr="002B7A2D" w:rsidRDefault="002B7A2D" w:rsidP="002B7A2D">
            <w:pPr>
              <w:autoSpaceDE w:val="0"/>
              <w:autoSpaceDN w:val="0"/>
              <w:adjustRightInd w:val="0"/>
              <w:rPr>
                <w:rFonts w:asciiTheme="minorHAnsi" w:hAnsiTheme="minorHAnsi" w:cs="TTE23F5D08t00"/>
                <w:lang w:val="en-US"/>
              </w:rPr>
            </w:pPr>
          </w:p>
        </w:tc>
        <w:tc>
          <w:tcPr>
            <w:tcW w:w="720" w:type="dxa"/>
          </w:tcPr>
          <w:p w14:paraId="7756D29A"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580" w:type="dxa"/>
          </w:tcPr>
          <w:p w14:paraId="7756D29B" w14:textId="77777777" w:rsidR="002B7A2D" w:rsidRPr="002B7A2D" w:rsidRDefault="002B7A2D" w:rsidP="002B7A2D">
            <w:pPr>
              <w:autoSpaceDE w:val="0"/>
              <w:autoSpaceDN w:val="0"/>
              <w:adjustRightInd w:val="0"/>
              <w:rPr>
                <w:rFonts w:asciiTheme="minorHAnsi" w:hAnsiTheme="minorHAnsi" w:cs="TTE23F5D08t00"/>
                <w:lang w:val="en-US"/>
              </w:rPr>
            </w:pPr>
          </w:p>
        </w:tc>
        <w:tc>
          <w:tcPr>
            <w:tcW w:w="1350" w:type="dxa"/>
          </w:tcPr>
          <w:p w14:paraId="7756D29C" w14:textId="77777777" w:rsidR="002B7A2D" w:rsidRPr="002B7A2D" w:rsidRDefault="002B7A2D" w:rsidP="002B7A2D">
            <w:pPr>
              <w:autoSpaceDE w:val="0"/>
              <w:autoSpaceDN w:val="0"/>
              <w:adjustRightInd w:val="0"/>
              <w:rPr>
                <w:rFonts w:asciiTheme="minorHAnsi" w:hAnsiTheme="minorHAnsi" w:cs="TTE23F5D08t00"/>
                <w:b/>
                <w:lang w:val="en-US"/>
              </w:rPr>
            </w:pPr>
          </w:p>
        </w:tc>
        <w:tc>
          <w:tcPr>
            <w:tcW w:w="1170" w:type="dxa"/>
          </w:tcPr>
          <w:p w14:paraId="7756D29D" w14:textId="77777777" w:rsidR="002B7A2D" w:rsidRPr="002B7A2D" w:rsidRDefault="002B7A2D" w:rsidP="002B7A2D">
            <w:pPr>
              <w:autoSpaceDE w:val="0"/>
              <w:autoSpaceDN w:val="0"/>
              <w:adjustRightInd w:val="0"/>
              <w:rPr>
                <w:rFonts w:asciiTheme="minorHAnsi" w:hAnsiTheme="minorHAnsi" w:cs="TTE23F5D08t00"/>
                <w:lang w:val="en-US"/>
              </w:rPr>
            </w:pPr>
          </w:p>
        </w:tc>
      </w:tr>
      <w:tr w:rsidR="002B7A2D" w:rsidRPr="002B7A2D" w14:paraId="7756D2A5" w14:textId="77777777" w:rsidTr="00274DBE">
        <w:trPr>
          <w:cantSplit/>
          <w:trHeight w:val="361"/>
        </w:trPr>
        <w:tc>
          <w:tcPr>
            <w:tcW w:w="1748" w:type="dxa"/>
            <w:vMerge/>
          </w:tcPr>
          <w:p w14:paraId="7756D29F"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A0" w14:textId="77777777" w:rsidR="002B7A2D" w:rsidRPr="002B7A2D" w:rsidRDefault="002B7A2D" w:rsidP="002B7A2D">
            <w:pPr>
              <w:autoSpaceDE w:val="0"/>
              <w:autoSpaceDN w:val="0"/>
              <w:adjustRightInd w:val="0"/>
              <w:rPr>
                <w:rFonts w:asciiTheme="minorHAnsi" w:hAnsiTheme="minorHAnsi" w:cs="TTE23F5D08t00"/>
                <w:lang w:val="en-US"/>
              </w:rPr>
            </w:pPr>
          </w:p>
        </w:tc>
        <w:tc>
          <w:tcPr>
            <w:tcW w:w="720" w:type="dxa"/>
          </w:tcPr>
          <w:p w14:paraId="7756D2A1"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580" w:type="dxa"/>
          </w:tcPr>
          <w:p w14:paraId="7756D2A2" w14:textId="77777777" w:rsidR="002B7A2D" w:rsidRPr="002B7A2D" w:rsidRDefault="002B7A2D" w:rsidP="002B7A2D">
            <w:pPr>
              <w:autoSpaceDE w:val="0"/>
              <w:autoSpaceDN w:val="0"/>
              <w:adjustRightInd w:val="0"/>
              <w:rPr>
                <w:rFonts w:asciiTheme="minorHAnsi" w:hAnsiTheme="minorHAnsi" w:cs="TTE23F5D08t00"/>
                <w:lang w:val="en-US"/>
              </w:rPr>
            </w:pPr>
          </w:p>
        </w:tc>
        <w:tc>
          <w:tcPr>
            <w:tcW w:w="1350" w:type="dxa"/>
          </w:tcPr>
          <w:p w14:paraId="7756D2A3" w14:textId="77777777" w:rsidR="002B7A2D" w:rsidRPr="002B7A2D" w:rsidRDefault="002B7A2D" w:rsidP="002B7A2D">
            <w:pPr>
              <w:autoSpaceDE w:val="0"/>
              <w:autoSpaceDN w:val="0"/>
              <w:adjustRightInd w:val="0"/>
              <w:rPr>
                <w:rFonts w:asciiTheme="minorHAnsi" w:hAnsiTheme="minorHAnsi" w:cs="TTE23F5D08t00"/>
                <w:b/>
                <w:lang w:val="en-US"/>
              </w:rPr>
            </w:pPr>
          </w:p>
        </w:tc>
        <w:tc>
          <w:tcPr>
            <w:tcW w:w="1170" w:type="dxa"/>
          </w:tcPr>
          <w:p w14:paraId="7756D2A4" w14:textId="77777777" w:rsidR="002B7A2D" w:rsidRPr="002B7A2D" w:rsidRDefault="002B7A2D" w:rsidP="002B7A2D">
            <w:pPr>
              <w:autoSpaceDE w:val="0"/>
              <w:autoSpaceDN w:val="0"/>
              <w:adjustRightInd w:val="0"/>
              <w:rPr>
                <w:rFonts w:asciiTheme="minorHAnsi" w:hAnsiTheme="minorHAnsi" w:cs="TTE23F5D08t00"/>
                <w:lang w:val="en-US"/>
              </w:rPr>
            </w:pPr>
          </w:p>
        </w:tc>
      </w:tr>
      <w:tr w:rsidR="002B7A2D" w:rsidRPr="002B7A2D" w14:paraId="7756D2AC" w14:textId="77777777" w:rsidTr="00274DBE">
        <w:trPr>
          <w:cantSplit/>
          <w:trHeight w:val="361"/>
        </w:trPr>
        <w:tc>
          <w:tcPr>
            <w:tcW w:w="1748" w:type="dxa"/>
            <w:vMerge/>
          </w:tcPr>
          <w:p w14:paraId="7756D2A6"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A7" w14:textId="77777777" w:rsidR="002B7A2D" w:rsidRPr="002B7A2D" w:rsidRDefault="002B7A2D" w:rsidP="002B7A2D">
            <w:pPr>
              <w:autoSpaceDE w:val="0"/>
              <w:autoSpaceDN w:val="0"/>
              <w:adjustRightInd w:val="0"/>
              <w:rPr>
                <w:rFonts w:asciiTheme="minorHAnsi" w:hAnsiTheme="minorHAnsi" w:cs="TTE23F5D08t00"/>
                <w:lang w:val="en-US"/>
              </w:rPr>
            </w:pPr>
          </w:p>
        </w:tc>
        <w:tc>
          <w:tcPr>
            <w:tcW w:w="720" w:type="dxa"/>
          </w:tcPr>
          <w:p w14:paraId="7756D2A8"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580" w:type="dxa"/>
          </w:tcPr>
          <w:p w14:paraId="7756D2A9" w14:textId="77777777" w:rsidR="002B7A2D" w:rsidRPr="002B7A2D" w:rsidRDefault="002B7A2D" w:rsidP="002B7A2D">
            <w:pPr>
              <w:autoSpaceDE w:val="0"/>
              <w:autoSpaceDN w:val="0"/>
              <w:adjustRightInd w:val="0"/>
              <w:rPr>
                <w:rFonts w:asciiTheme="minorHAnsi" w:hAnsiTheme="minorHAnsi" w:cs="TTE23F5D08t00"/>
                <w:lang w:val="en-US"/>
              </w:rPr>
            </w:pPr>
          </w:p>
        </w:tc>
        <w:tc>
          <w:tcPr>
            <w:tcW w:w="1350" w:type="dxa"/>
          </w:tcPr>
          <w:p w14:paraId="7756D2AA" w14:textId="77777777" w:rsidR="002B7A2D" w:rsidRPr="002B7A2D" w:rsidRDefault="002B7A2D" w:rsidP="002B7A2D">
            <w:pPr>
              <w:autoSpaceDE w:val="0"/>
              <w:autoSpaceDN w:val="0"/>
              <w:adjustRightInd w:val="0"/>
              <w:rPr>
                <w:rFonts w:asciiTheme="minorHAnsi" w:hAnsiTheme="minorHAnsi" w:cs="TTE23F5D08t00"/>
                <w:b/>
                <w:lang w:val="en-US"/>
              </w:rPr>
            </w:pPr>
          </w:p>
        </w:tc>
        <w:tc>
          <w:tcPr>
            <w:tcW w:w="1170" w:type="dxa"/>
          </w:tcPr>
          <w:p w14:paraId="7756D2AB" w14:textId="77777777" w:rsidR="002B7A2D" w:rsidRPr="002B7A2D" w:rsidRDefault="002B7A2D" w:rsidP="002B7A2D">
            <w:pPr>
              <w:autoSpaceDE w:val="0"/>
              <w:autoSpaceDN w:val="0"/>
              <w:adjustRightInd w:val="0"/>
              <w:rPr>
                <w:rFonts w:asciiTheme="minorHAnsi" w:hAnsiTheme="minorHAnsi" w:cs="TTE23F5D08t00"/>
                <w:lang w:val="en-US"/>
              </w:rPr>
            </w:pPr>
          </w:p>
        </w:tc>
      </w:tr>
      <w:tr w:rsidR="002B7A2D" w:rsidRPr="002B7A2D" w14:paraId="7756D2B3" w14:textId="77777777" w:rsidTr="00274DBE">
        <w:trPr>
          <w:cantSplit/>
          <w:trHeight w:val="361"/>
        </w:trPr>
        <w:tc>
          <w:tcPr>
            <w:tcW w:w="1748" w:type="dxa"/>
            <w:vMerge/>
          </w:tcPr>
          <w:p w14:paraId="7756D2AD"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AE" w14:textId="77777777" w:rsidR="002B7A2D" w:rsidRPr="002B7A2D" w:rsidRDefault="002B7A2D" w:rsidP="002B7A2D">
            <w:pPr>
              <w:autoSpaceDE w:val="0"/>
              <w:autoSpaceDN w:val="0"/>
              <w:adjustRightInd w:val="0"/>
              <w:rPr>
                <w:rFonts w:asciiTheme="minorHAnsi" w:hAnsiTheme="minorHAnsi" w:cs="TTE23F5D08t00"/>
                <w:lang w:val="en-US"/>
              </w:rPr>
            </w:pPr>
          </w:p>
        </w:tc>
        <w:tc>
          <w:tcPr>
            <w:tcW w:w="720" w:type="dxa"/>
          </w:tcPr>
          <w:p w14:paraId="7756D2AF"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580" w:type="dxa"/>
          </w:tcPr>
          <w:p w14:paraId="7756D2B0" w14:textId="77777777" w:rsidR="002B7A2D" w:rsidRPr="002B7A2D" w:rsidRDefault="002B7A2D" w:rsidP="002B7A2D">
            <w:pPr>
              <w:autoSpaceDE w:val="0"/>
              <w:autoSpaceDN w:val="0"/>
              <w:adjustRightInd w:val="0"/>
              <w:rPr>
                <w:rFonts w:asciiTheme="minorHAnsi" w:hAnsiTheme="minorHAnsi" w:cs="TTE23F5D08t00"/>
                <w:lang w:val="en-US"/>
              </w:rPr>
            </w:pPr>
          </w:p>
        </w:tc>
        <w:tc>
          <w:tcPr>
            <w:tcW w:w="1350" w:type="dxa"/>
          </w:tcPr>
          <w:p w14:paraId="7756D2B1" w14:textId="77777777" w:rsidR="002B7A2D" w:rsidRPr="002B7A2D" w:rsidRDefault="002B7A2D" w:rsidP="002B7A2D">
            <w:pPr>
              <w:autoSpaceDE w:val="0"/>
              <w:autoSpaceDN w:val="0"/>
              <w:adjustRightInd w:val="0"/>
              <w:rPr>
                <w:rFonts w:asciiTheme="minorHAnsi" w:hAnsiTheme="minorHAnsi" w:cs="TTE23F5D08t00"/>
                <w:b/>
                <w:lang w:val="en-US"/>
              </w:rPr>
            </w:pPr>
          </w:p>
        </w:tc>
        <w:tc>
          <w:tcPr>
            <w:tcW w:w="1170" w:type="dxa"/>
          </w:tcPr>
          <w:p w14:paraId="7756D2B2" w14:textId="77777777" w:rsidR="002B7A2D" w:rsidRPr="002B7A2D" w:rsidRDefault="002B7A2D" w:rsidP="002B7A2D">
            <w:pPr>
              <w:autoSpaceDE w:val="0"/>
              <w:autoSpaceDN w:val="0"/>
              <w:adjustRightInd w:val="0"/>
              <w:rPr>
                <w:rFonts w:asciiTheme="minorHAnsi" w:hAnsiTheme="minorHAnsi" w:cs="TTE23F5D08t00"/>
                <w:lang w:val="en-US"/>
              </w:rPr>
            </w:pPr>
          </w:p>
        </w:tc>
      </w:tr>
      <w:tr w:rsidR="002B7A2D" w:rsidRPr="002B7A2D" w14:paraId="7756D2BA" w14:textId="77777777" w:rsidTr="00274DBE">
        <w:trPr>
          <w:cantSplit/>
          <w:trHeight w:val="361"/>
        </w:trPr>
        <w:tc>
          <w:tcPr>
            <w:tcW w:w="1748" w:type="dxa"/>
            <w:vMerge/>
          </w:tcPr>
          <w:p w14:paraId="7756D2B4"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B5" w14:textId="77777777" w:rsidR="002B7A2D" w:rsidRPr="002B7A2D" w:rsidRDefault="002B7A2D" w:rsidP="002B7A2D">
            <w:pPr>
              <w:autoSpaceDE w:val="0"/>
              <w:autoSpaceDN w:val="0"/>
              <w:adjustRightInd w:val="0"/>
              <w:rPr>
                <w:rFonts w:asciiTheme="minorHAnsi" w:hAnsiTheme="minorHAnsi" w:cs="TTE23F5D08t00"/>
                <w:lang w:val="en-US"/>
              </w:rPr>
            </w:pPr>
          </w:p>
        </w:tc>
        <w:tc>
          <w:tcPr>
            <w:tcW w:w="720" w:type="dxa"/>
          </w:tcPr>
          <w:p w14:paraId="7756D2B6"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580" w:type="dxa"/>
          </w:tcPr>
          <w:p w14:paraId="7756D2B7" w14:textId="77777777" w:rsidR="002B7A2D" w:rsidRPr="002B7A2D" w:rsidRDefault="002B7A2D" w:rsidP="002B7A2D">
            <w:pPr>
              <w:autoSpaceDE w:val="0"/>
              <w:autoSpaceDN w:val="0"/>
              <w:adjustRightInd w:val="0"/>
              <w:rPr>
                <w:rFonts w:asciiTheme="minorHAnsi" w:hAnsiTheme="minorHAnsi" w:cs="TTE23F5D08t00"/>
                <w:lang w:val="en-US"/>
              </w:rPr>
            </w:pPr>
          </w:p>
        </w:tc>
        <w:tc>
          <w:tcPr>
            <w:tcW w:w="1350" w:type="dxa"/>
          </w:tcPr>
          <w:p w14:paraId="7756D2B8" w14:textId="77777777" w:rsidR="002B7A2D" w:rsidRPr="002B7A2D" w:rsidRDefault="002B7A2D" w:rsidP="002B7A2D">
            <w:pPr>
              <w:autoSpaceDE w:val="0"/>
              <w:autoSpaceDN w:val="0"/>
              <w:adjustRightInd w:val="0"/>
              <w:rPr>
                <w:rFonts w:asciiTheme="minorHAnsi" w:hAnsiTheme="minorHAnsi" w:cs="TTE23F5D08t00"/>
                <w:b/>
                <w:lang w:val="en-US"/>
              </w:rPr>
            </w:pPr>
          </w:p>
        </w:tc>
        <w:tc>
          <w:tcPr>
            <w:tcW w:w="1170" w:type="dxa"/>
          </w:tcPr>
          <w:p w14:paraId="7756D2B9" w14:textId="77777777" w:rsidR="002B7A2D" w:rsidRPr="002B7A2D" w:rsidRDefault="002B7A2D" w:rsidP="002B7A2D">
            <w:pPr>
              <w:autoSpaceDE w:val="0"/>
              <w:autoSpaceDN w:val="0"/>
              <w:adjustRightInd w:val="0"/>
              <w:rPr>
                <w:rFonts w:asciiTheme="minorHAnsi" w:hAnsiTheme="minorHAnsi" w:cs="TTE23F5D08t00"/>
                <w:lang w:val="en-US"/>
              </w:rPr>
            </w:pPr>
          </w:p>
        </w:tc>
      </w:tr>
      <w:tr w:rsidR="002B7A2D" w:rsidRPr="002B7A2D" w14:paraId="7756D2C1" w14:textId="77777777" w:rsidTr="00274DBE">
        <w:trPr>
          <w:cantSplit/>
          <w:trHeight w:val="413"/>
        </w:trPr>
        <w:tc>
          <w:tcPr>
            <w:tcW w:w="1748" w:type="dxa"/>
            <w:vMerge/>
          </w:tcPr>
          <w:p w14:paraId="7756D2BB"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BC" w14:textId="77777777" w:rsidR="002B7A2D" w:rsidRPr="002B7A2D" w:rsidRDefault="002B7A2D" w:rsidP="002B7A2D">
            <w:pPr>
              <w:autoSpaceDE w:val="0"/>
              <w:autoSpaceDN w:val="0"/>
              <w:adjustRightInd w:val="0"/>
              <w:rPr>
                <w:rFonts w:asciiTheme="minorHAnsi" w:hAnsiTheme="minorHAnsi" w:cs="TTE23F5D08t00"/>
                <w:lang w:val="en-US"/>
              </w:rPr>
            </w:pPr>
          </w:p>
        </w:tc>
        <w:tc>
          <w:tcPr>
            <w:tcW w:w="720" w:type="dxa"/>
          </w:tcPr>
          <w:p w14:paraId="7756D2BD"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580" w:type="dxa"/>
          </w:tcPr>
          <w:p w14:paraId="7756D2BE" w14:textId="77777777" w:rsidR="002B7A2D" w:rsidRPr="002B7A2D" w:rsidRDefault="002B7A2D" w:rsidP="002B7A2D">
            <w:pPr>
              <w:autoSpaceDE w:val="0"/>
              <w:autoSpaceDN w:val="0"/>
              <w:adjustRightInd w:val="0"/>
              <w:rPr>
                <w:rFonts w:asciiTheme="minorHAnsi" w:hAnsiTheme="minorHAnsi" w:cs="TTE23F5D08t00"/>
                <w:lang w:val="en-US"/>
              </w:rPr>
            </w:pPr>
          </w:p>
        </w:tc>
        <w:tc>
          <w:tcPr>
            <w:tcW w:w="1350" w:type="dxa"/>
          </w:tcPr>
          <w:p w14:paraId="7756D2BF" w14:textId="77777777" w:rsidR="002B7A2D" w:rsidRPr="002B7A2D" w:rsidRDefault="002B7A2D" w:rsidP="002B7A2D">
            <w:pPr>
              <w:autoSpaceDE w:val="0"/>
              <w:autoSpaceDN w:val="0"/>
              <w:adjustRightInd w:val="0"/>
              <w:rPr>
                <w:rFonts w:asciiTheme="minorHAnsi" w:hAnsiTheme="minorHAnsi" w:cs="TTE23F5D08t00"/>
                <w:b/>
                <w:lang w:val="en-US"/>
              </w:rPr>
            </w:pPr>
          </w:p>
        </w:tc>
        <w:tc>
          <w:tcPr>
            <w:tcW w:w="1170" w:type="dxa"/>
          </w:tcPr>
          <w:p w14:paraId="7756D2C0" w14:textId="77777777" w:rsidR="002B7A2D" w:rsidRPr="002B7A2D" w:rsidRDefault="002B7A2D" w:rsidP="002B7A2D">
            <w:pPr>
              <w:autoSpaceDE w:val="0"/>
              <w:autoSpaceDN w:val="0"/>
              <w:adjustRightInd w:val="0"/>
              <w:rPr>
                <w:rFonts w:asciiTheme="minorHAnsi" w:hAnsiTheme="minorHAnsi" w:cs="TTE23F5D08t00"/>
                <w:lang w:val="en-US"/>
              </w:rPr>
            </w:pPr>
          </w:p>
        </w:tc>
      </w:tr>
      <w:tr w:rsidR="002B7A2D" w:rsidRPr="002B7A2D" w14:paraId="7756D2C8" w14:textId="77777777" w:rsidTr="00274DBE">
        <w:trPr>
          <w:cantSplit/>
          <w:trHeight w:val="467"/>
        </w:trPr>
        <w:tc>
          <w:tcPr>
            <w:tcW w:w="1748" w:type="dxa"/>
            <w:vMerge/>
          </w:tcPr>
          <w:p w14:paraId="7756D2C2"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C3" w14:textId="77777777" w:rsidR="002B7A2D" w:rsidRPr="002B7A2D" w:rsidRDefault="002B7A2D" w:rsidP="002B7A2D">
            <w:pPr>
              <w:autoSpaceDE w:val="0"/>
              <w:autoSpaceDN w:val="0"/>
              <w:adjustRightInd w:val="0"/>
              <w:rPr>
                <w:rFonts w:asciiTheme="minorHAnsi" w:hAnsiTheme="minorHAnsi" w:cs="TTE23F5D08t00"/>
                <w:lang w:val="en-US"/>
              </w:rPr>
            </w:pPr>
          </w:p>
        </w:tc>
        <w:tc>
          <w:tcPr>
            <w:tcW w:w="720" w:type="dxa"/>
          </w:tcPr>
          <w:p w14:paraId="7756D2C4"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580" w:type="dxa"/>
          </w:tcPr>
          <w:p w14:paraId="7756D2C5" w14:textId="77777777" w:rsidR="002B7A2D" w:rsidRPr="002B7A2D" w:rsidRDefault="002B7A2D" w:rsidP="002B7A2D">
            <w:pPr>
              <w:autoSpaceDE w:val="0"/>
              <w:autoSpaceDN w:val="0"/>
              <w:adjustRightInd w:val="0"/>
              <w:rPr>
                <w:rFonts w:asciiTheme="minorHAnsi" w:hAnsiTheme="minorHAnsi" w:cs="TTE23F5D08t00"/>
                <w:lang w:val="en-US"/>
              </w:rPr>
            </w:pPr>
          </w:p>
        </w:tc>
        <w:tc>
          <w:tcPr>
            <w:tcW w:w="1350" w:type="dxa"/>
          </w:tcPr>
          <w:p w14:paraId="7756D2C6" w14:textId="77777777" w:rsidR="002B7A2D" w:rsidRPr="002B7A2D" w:rsidRDefault="002B7A2D" w:rsidP="002B7A2D">
            <w:pPr>
              <w:autoSpaceDE w:val="0"/>
              <w:autoSpaceDN w:val="0"/>
              <w:adjustRightInd w:val="0"/>
              <w:rPr>
                <w:rFonts w:asciiTheme="minorHAnsi" w:hAnsiTheme="minorHAnsi" w:cs="TTE23F5D08t00"/>
                <w:b/>
                <w:lang w:val="en-US"/>
              </w:rPr>
            </w:pPr>
          </w:p>
        </w:tc>
        <w:tc>
          <w:tcPr>
            <w:tcW w:w="1170" w:type="dxa"/>
          </w:tcPr>
          <w:p w14:paraId="7756D2C7" w14:textId="77777777" w:rsidR="002B7A2D" w:rsidRPr="002B7A2D" w:rsidRDefault="002B7A2D" w:rsidP="002B7A2D">
            <w:pPr>
              <w:autoSpaceDE w:val="0"/>
              <w:autoSpaceDN w:val="0"/>
              <w:adjustRightInd w:val="0"/>
              <w:rPr>
                <w:rFonts w:asciiTheme="minorHAnsi" w:hAnsiTheme="minorHAnsi" w:cs="TTE23F5D08t00"/>
                <w:lang w:val="en-US"/>
              </w:rPr>
            </w:pPr>
          </w:p>
        </w:tc>
      </w:tr>
      <w:tr w:rsidR="002B7A2D" w:rsidRPr="002B7A2D" w14:paraId="7756D2CF" w14:textId="77777777" w:rsidTr="00274DBE">
        <w:trPr>
          <w:cantSplit/>
          <w:trHeight w:val="467"/>
        </w:trPr>
        <w:tc>
          <w:tcPr>
            <w:tcW w:w="1748" w:type="dxa"/>
            <w:vMerge/>
          </w:tcPr>
          <w:p w14:paraId="7756D2C9"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CA" w14:textId="77777777" w:rsidR="002B7A2D" w:rsidRPr="002B7A2D" w:rsidRDefault="002B7A2D" w:rsidP="002B7A2D">
            <w:pPr>
              <w:autoSpaceDE w:val="0"/>
              <w:autoSpaceDN w:val="0"/>
              <w:adjustRightInd w:val="0"/>
              <w:rPr>
                <w:rFonts w:asciiTheme="minorHAnsi" w:hAnsiTheme="minorHAnsi" w:cs="TTE23F5D08t00"/>
                <w:lang w:val="en-US"/>
              </w:rPr>
            </w:pPr>
          </w:p>
        </w:tc>
        <w:tc>
          <w:tcPr>
            <w:tcW w:w="720" w:type="dxa"/>
          </w:tcPr>
          <w:p w14:paraId="7756D2CB"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580" w:type="dxa"/>
          </w:tcPr>
          <w:p w14:paraId="7756D2CC" w14:textId="77777777" w:rsidR="002B7A2D" w:rsidRPr="002B7A2D" w:rsidRDefault="002B7A2D" w:rsidP="002B7A2D">
            <w:pPr>
              <w:autoSpaceDE w:val="0"/>
              <w:autoSpaceDN w:val="0"/>
              <w:adjustRightInd w:val="0"/>
              <w:rPr>
                <w:rFonts w:asciiTheme="minorHAnsi" w:hAnsiTheme="minorHAnsi" w:cs="TTE23F5D08t00"/>
                <w:lang w:val="en-US"/>
              </w:rPr>
            </w:pPr>
          </w:p>
        </w:tc>
        <w:tc>
          <w:tcPr>
            <w:tcW w:w="1350" w:type="dxa"/>
          </w:tcPr>
          <w:p w14:paraId="7756D2CD" w14:textId="77777777" w:rsidR="002B7A2D" w:rsidRPr="002B7A2D" w:rsidRDefault="002B7A2D" w:rsidP="002B7A2D">
            <w:pPr>
              <w:autoSpaceDE w:val="0"/>
              <w:autoSpaceDN w:val="0"/>
              <w:adjustRightInd w:val="0"/>
              <w:rPr>
                <w:rFonts w:asciiTheme="minorHAnsi" w:hAnsiTheme="minorHAnsi" w:cs="TTE23F5D08t00"/>
                <w:b/>
                <w:lang w:val="en-US"/>
              </w:rPr>
            </w:pPr>
          </w:p>
        </w:tc>
        <w:tc>
          <w:tcPr>
            <w:tcW w:w="1170" w:type="dxa"/>
          </w:tcPr>
          <w:p w14:paraId="7756D2CE" w14:textId="77777777" w:rsidR="002B7A2D" w:rsidRPr="002B7A2D" w:rsidRDefault="002B7A2D" w:rsidP="002B7A2D">
            <w:pPr>
              <w:autoSpaceDE w:val="0"/>
              <w:autoSpaceDN w:val="0"/>
              <w:adjustRightInd w:val="0"/>
              <w:rPr>
                <w:rFonts w:asciiTheme="minorHAnsi" w:hAnsiTheme="minorHAnsi" w:cs="TTE23F5D08t00"/>
                <w:lang w:val="en-US"/>
              </w:rPr>
            </w:pPr>
          </w:p>
        </w:tc>
      </w:tr>
      <w:tr w:rsidR="002B7A2D" w:rsidRPr="002B7A2D" w14:paraId="7756D2D6" w14:textId="77777777" w:rsidTr="00274DBE">
        <w:trPr>
          <w:cantSplit/>
          <w:trHeight w:val="467"/>
        </w:trPr>
        <w:tc>
          <w:tcPr>
            <w:tcW w:w="1748" w:type="dxa"/>
            <w:vMerge/>
          </w:tcPr>
          <w:p w14:paraId="7756D2D0"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040" w:type="dxa"/>
          </w:tcPr>
          <w:p w14:paraId="7756D2D1" w14:textId="77777777" w:rsidR="002B7A2D" w:rsidRPr="002B7A2D" w:rsidRDefault="002B7A2D" w:rsidP="002B7A2D">
            <w:pPr>
              <w:autoSpaceDE w:val="0"/>
              <w:autoSpaceDN w:val="0"/>
              <w:adjustRightInd w:val="0"/>
              <w:rPr>
                <w:rFonts w:asciiTheme="minorHAnsi" w:hAnsiTheme="minorHAnsi" w:cs="TTE23F5D08t00"/>
                <w:lang w:val="en-US"/>
              </w:rPr>
            </w:pPr>
          </w:p>
        </w:tc>
        <w:tc>
          <w:tcPr>
            <w:tcW w:w="720" w:type="dxa"/>
          </w:tcPr>
          <w:p w14:paraId="7756D2D2" w14:textId="77777777" w:rsidR="002B7A2D" w:rsidRPr="002B7A2D" w:rsidRDefault="002B7A2D" w:rsidP="002B7A2D">
            <w:pPr>
              <w:autoSpaceDE w:val="0"/>
              <w:autoSpaceDN w:val="0"/>
              <w:adjustRightInd w:val="0"/>
              <w:rPr>
                <w:rFonts w:asciiTheme="minorHAnsi" w:hAnsiTheme="minorHAnsi" w:cs="TTE23F5D08t00"/>
                <w:b/>
                <w:lang w:val="en-US"/>
              </w:rPr>
            </w:pPr>
          </w:p>
        </w:tc>
        <w:tc>
          <w:tcPr>
            <w:tcW w:w="5580" w:type="dxa"/>
          </w:tcPr>
          <w:p w14:paraId="7756D2D3" w14:textId="77777777" w:rsidR="002B7A2D" w:rsidRPr="002B7A2D" w:rsidRDefault="002B7A2D" w:rsidP="002B7A2D">
            <w:pPr>
              <w:autoSpaceDE w:val="0"/>
              <w:autoSpaceDN w:val="0"/>
              <w:adjustRightInd w:val="0"/>
              <w:rPr>
                <w:rFonts w:asciiTheme="minorHAnsi" w:hAnsiTheme="minorHAnsi" w:cs="TTE23F5D08t00"/>
                <w:lang w:val="en-US"/>
              </w:rPr>
            </w:pPr>
          </w:p>
        </w:tc>
        <w:tc>
          <w:tcPr>
            <w:tcW w:w="1350" w:type="dxa"/>
          </w:tcPr>
          <w:p w14:paraId="7756D2D4" w14:textId="77777777" w:rsidR="002B7A2D" w:rsidRPr="002B7A2D" w:rsidRDefault="002B7A2D" w:rsidP="002B7A2D">
            <w:pPr>
              <w:autoSpaceDE w:val="0"/>
              <w:autoSpaceDN w:val="0"/>
              <w:adjustRightInd w:val="0"/>
              <w:rPr>
                <w:rFonts w:asciiTheme="minorHAnsi" w:hAnsiTheme="minorHAnsi" w:cs="TTE23F5D08t00"/>
                <w:b/>
                <w:lang w:val="en-US"/>
              </w:rPr>
            </w:pPr>
          </w:p>
        </w:tc>
        <w:tc>
          <w:tcPr>
            <w:tcW w:w="1170" w:type="dxa"/>
          </w:tcPr>
          <w:p w14:paraId="7756D2D5" w14:textId="77777777" w:rsidR="002B7A2D" w:rsidRPr="002B7A2D" w:rsidRDefault="002B7A2D" w:rsidP="002B7A2D">
            <w:pPr>
              <w:autoSpaceDE w:val="0"/>
              <w:autoSpaceDN w:val="0"/>
              <w:adjustRightInd w:val="0"/>
              <w:rPr>
                <w:rFonts w:asciiTheme="minorHAnsi" w:hAnsiTheme="minorHAnsi" w:cs="TTE23F5D08t00"/>
                <w:lang w:val="en-US"/>
              </w:rPr>
            </w:pPr>
          </w:p>
        </w:tc>
      </w:tr>
    </w:tbl>
    <w:p w14:paraId="7756D2D7" w14:textId="77777777" w:rsidR="002B7A2D" w:rsidRPr="002B7A2D" w:rsidRDefault="002B7A2D" w:rsidP="002B7A2D">
      <w:pPr>
        <w:autoSpaceDE w:val="0"/>
        <w:autoSpaceDN w:val="0"/>
        <w:adjustRightInd w:val="0"/>
        <w:rPr>
          <w:rFonts w:asciiTheme="minorHAnsi" w:hAnsiTheme="minorHAnsi" w:cs="TTE23F5D08t00"/>
          <w:lang w:val="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0"/>
      </w:tblGrid>
      <w:tr w:rsidR="002B7A2D" w:rsidRPr="002B7A2D" w14:paraId="7756D2D9" w14:textId="77777777" w:rsidTr="00274DBE">
        <w:trPr>
          <w:trHeight w:val="377"/>
        </w:trPr>
        <w:tc>
          <w:tcPr>
            <w:tcW w:w="15570" w:type="dxa"/>
          </w:tcPr>
          <w:p w14:paraId="7756D2D8" w14:textId="77777777" w:rsidR="002B7A2D" w:rsidRPr="002B7A2D" w:rsidRDefault="002B7A2D" w:rsidP="002B7A2D">
            <w:pPr>
              <w:autoSpaceDE w:val="0"/>
              <w:autoSpaceDN w:val="0"/>
              <w:adjustRightInd w:val="0"/>
              <w:rPr>
                <w:rFonts w:asciiTheme="minorHAnsi" w:hAnsiTheme="minorHAnsi" w:cs="TTE23F5D08t00"/>
                <w:b/>
                <w:lang w:val="en-US"/>
              </w:rPr>
            </w:pPr>
            <w:r w:rsidRPr="002B7A2D">
              <w:rPr>
                <w:rFonts w:asciiTheme="minorHAnsi" w:hAnsiTheme="minorHAnsi" w:cs="TTE23F5D08t00"/>
                <w:b/>
                <w:lang w:val="en-US"/>
              </w:rPr>
              <w:t>Any Additional Comments/Observations</w:t>
            </w:r>
          </w:p>
        </w:tc>
      </w:tr>
      <w:tr w:rsidR="002B7A2D" w:rsidRPr="002B7A2D" w14:paraId="7756D2DB" w14:textId="77777777" w:rsidTr="002B7A2D">
        <w:trPr>
          <w:trHeight w:val="2094"/>
        </w:trPr>
        <w:tc>
          <w:tcPr>
            <w:tcW w:w="15570" w:type="dxa"/>
          </w:tcPr>
          <w:p w14:paraId="7756D2DA" w14:textId="77777777" w:rsidR="002B7A2D" w:rsidRPr="002B7A2D" w:rsidRDefault="002B7A2D" w:rsidP="002B7A2D">
            <w:pPr>
              <w:autoSpaceDE w:val="0"/>
              <w:autoSpaceDN w:val="0"/>
              <w:adjustRightInd w:val="0"/>
              <w:rPr>
                <w:rFonts w:asciiTheme="minorHAnsi" w:hAnsiTheme="minorHAnsi" w:cs="TTE23F5D08t00"/>
                <w:lang w:val="en-US"/>
              </w:rPr>
            </w:pPr>
          </w:p>
        </w:tc>
      </w:tr>
    </w:tbl>
    <w:p w14:paraId="7756D2DC" w14:textId="77777777" w:rsidR="002B7A2D" w:rsidRPr="002B7A2D" w:rsidRDefault="002B7A2D" w:rsidP="002B7A2D">
      <w:pPr>
        <w:autoSpaceDE w:val="0"/>
        <w:autoSpaceDN w:val="0"/>
        <w:adjustRightInd w:val="0"/>
        <w:rPr>
          <w:rFonts w:asciiTheme="minorHAnsi" w:hAnsiTheme="minorHAnsi" w:cs="TTE23F5D08t00"/>
          <w:lang w:val="en-US"/>
        </w:rPr>
        <w:sectPr w:rsidR="002B7A2D" w:rsidRPr="002B7A2D" w:rsidSect="002B7A2D">
          <w:footerReference w:type="default" r:id="rId13"/>
          <w:pgSz w:w="16834" w:h="11909" w:orient="landscape" w:code="9"/>
          <w:pgMar w:top="284" w:right="505" w:bottom="426" w:left="505" w:header="720" w:footer="720" w:gutter="0"/>
          <w:pgNumType w:start="0"/>
          <w:cols w:space="720"/>
        </w:sectPr>
      </w:pPr>
    </w:p>
    <w:p w14:paraId="7756D2DD" w14:textId="77777777" w:rsidR="003D0222" w:rsidRPr="002B7A2D" w:rsidRDefault="003D0222" w:rsidP="003D0222">
      <w:pPr>
        <w:autoSpaceDE w:val="0"/>
        <w:autoSpaceDN w:val="0"/>
        <w:adjustRightInd w:val="0"/>
        <w:rPr>
          <w:rFonts w:asciiTheme="minorHAnsi" w:hAnsiTheme="minorHAnsi" w:cs="TTE23F5D08t00"/>
          <w:b/>
          <w:u w:val="single"/>
        </w:rPr>
      </w:pPr>
      <w:r w:rsidRPr="002B7A2D">
        <w:rPr>
          <w:rFonts w:asciiTheme="minorHAnsi" w:hAnsiTheme="minorHAnsi" w:cs="TTE23F5D08t00"/>
          <w:b/>
          <w:u w:val="single"/>
        </w:rPr>
        <w:lastRenderedPageBreak/>
        <w:t>Appendix 2 Glossary of Terms</w:t>
      </w:r>
    </w:p>
    <w:p w14:paraId="7756D2DE" w14:textId="77777777" w:rsidR="002B7A2D" w:rsidRDefault="002B7A2D" w:rsidP="003D0222">
      <w:pPr>
        <w:autoSpaceDE w:val="0"/>
        <w:autoSpaceDN w:val="0"/>
        <w:adjustRightInd w:val="0"/>
        <w:rPr>
          <w:rFonts w:asciiTheme="minorHAnsi" w:hAnsiTheme="minorHAnsi" w:cs="TTE23F5D08t00"/>
        </w:rPr>
      </w:pPr>
    </w:p>
    <w:p w14:paraId="7756D2DF" w14:textId="77777777" w:rsidR="003D0222" w:rsidRPr="002B7A2D" w:rsidRDefault="003D0222" w:rsidP="003D0222">
      <w:pPr>
        <w:autoSpaceDE w:val="0"/>
        <w:autoSpaceDN w:val="0"/>
        <w:adjustRightInd w:val="0"/>
        <w:rPr>
          <w:rFonts w:asciiTheme="minorHAnsi" w:hAnsiTheme="minorHAnsi" w:cs="TTE23F5D08t00"/>
          <w:i/>
        </w:rPr>
      </w:pPr>
      <w:r w:rsidRPr="002B7A2D">
        <w:rPr>
          <w:rFonts w:asciiTheme="minorHAnsi" w:hAnsiTheme="minorHAnsi" w:cs="TTE23F5D08t00"/>
          <w:i/>
        </w:rPr>
        <w:t>Risk Assessment</w:t>
      </w:r>
    </w:p>
    <w:p w14:paraId="7756D2E0"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xml:space="preserve">A careful examination of what, in the workplace, could cause harm to people so that a </w:t>
      </w:r>
      <w:r w:rsidR="002B7A2D">
        <w:rPr>
          <w:rFonts w:asciiTheme="minorHAnsi" w:hAnsiTheme="minorHAnsi" w:cs="TTE2377D00t00"/>
        </w:rPr>
        <w:t xml:space="preserve">decision can </w:t>
      </w:r>
      <w:r w:rsidRPr="002B7A2D">
        <w:rPr>
          <w:rFonts w:asciiTheme="minorHAnsi" w:hAnsiTheme="minorHAnsi" w:cs="TTE2377D00t00"/>
        </w:rPr>
        <w:t>be made as to whether there are enough precautions in place or</w:t>
      </w:r>
      <w:r w:rsidR="002B7A2D">
        <w:rPr>
          <w:rFonts w:asciiTheme="minorHAnsi" w:hAnsiTheme="minorHAnsi" w:cs="TTE2377D00t00"/>
        </w:rPr>
        <w:t xml:space="preserve"> more should be done to prevent </w:t>
      </w:r>
      <w:r w:rsidRPr="002B7A2D">
        <w:rPr>
          <w:rFonts w:asciiTheme="minorHAnsi" w:hAnsiTheme="minorHAnsi" w:cs="TTE2377D00t00"/>
        </w:rPr>
        <w:t>harm.</w:t>
      </w:r>
    </w:p>
    <w:p w14:paraId="7756D2E1" w14:textId="77777777" w:rsidR="002B7A2D" w:rsidRDefault="002B7A2D" w:rsidP="003D0222">
      <w:pPr>
        <w:autoSpaceDE w:val="0"/>
        <w:autoSpaceDN w:val="0"/>
        <w:adjustRightInd w:val="0"/>
        <w:rPr>
          <w:rFonts w:asciiTheme="minorHAnsi" w:hAnsiTheme="minorHAnsi" w:cs="TTE23F5D08t00"/>
          <w:i/>
        </w:rPr>
      </w:pPr>
    </w:p>
    <w:p w14:paraId="7756D2E2" w14:textId="77777777" w:rsidR="003D0222" w:rsidRPr="002B7A2D" w:rsidRDefault="003D0222" w:rsidP="003D0222">
      <w:pPr>
        <w:autoSpaceDE w:val="0"/>
        <w:autoSpaceDN w:val="0"/>
        <w:adjustRightInd w:val="0"/>
        <w:rPr>
          <w:rFonts w:asciiTheme="minorHAnsi" w:hAnsiTheme="minorHAnsi" w:cs="TTE23F5D08t00"/>
          <w:i/>
        </w:rPr>
      </w:pPr>
      <w:r w:rsidRPr="002B7A2D">
        <w:rPr>
          <w:rFonts w:asciiTheme="minorHAnsi" w:hAnsiTheme="minorHAnsi" w:cs="TTE23F5D08t00"/>
          <w:i/>
        </w:rPr>
        <w:t>Hazard</w:t>
      </w:r>
    </w:p>
    <w:p w14:paraId="7756D2E3"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Anything that has the potential to cause harm, such as chemicals, ele</w:t>
      </w:r>
      <w:r w:rsidR="002B7A2D">
        <w:rPr>
          <w:rFonts w:asciiTheme="minorHAnsi" w:hAnsiTheme="minorHAnsi" w:cs="TTE2377D00t00"/>
        </w:rPr>
        <w:t xml:space="preserve">ctricity, working from ladders, </w:t>
      </w:r>
      <w:r w:rsidRPr="002B7A2D">
        <w:rPr>
          <w:rFonts w:asciiTheme="minorHAnsi" w:hAnsiTheme="minorHAnsi" w:cs="TTE2377D00t00"/>
        </w:rPr>
        <w:t>an open drawer etc.</w:t>
      </w:r>
    </w:p>
    <w:p w14:paraId="7756D2E4" w14:textId="77777777" w:rsidR="002B7A2D" w:rsidRDefault="002B7A2D" w:rsidP="003D0222">
      <w:pPr>
        <w:autoSpaceDE w:val="0"/>
        <w:autoSpaceDN w:val="0"/>
        <w:adjustRightInd w:val="0"/>
        <w:rPr>
          <w:rFonts w:asciiTheme="minorHAnsi" w:hAnsiTheme="minorHAnsi" w:cs="TTE23F5D08t00"/>
          <w:i/>
        </w:rPr>
      </w:pPr>
    </w:p>
    <w:p w14:paraId="7756D2E5" w14:textId="77777777" w:rsidR="003D0222" w:rsidRPr="002B7A2D" w:rsidRDefault="003D0222" w:rsidP="003D0222">
      <w:pPr>
        <w:autoSpaceDE w:val="0"/>
        <w:autoSpaceDN w:val="0"/>
        <w:adjustRightInd w:val="0"/>
        <w:rPr>
          <w:rFonts w:asciiTheme="minorHAnsi" w:hAnsiTheme="minorHAnsi" w:cs="TTE23F5D08t00"/>
          <w:i/>
        </w:rPr>
      </w:pPr>
      <w:r w:rsidRPr="002B7A2D">
        <w:rPr>
          <w:rFonts w:asciiTheme="minorHAnsi" w:hAnsiTheme="minorHAnsi" w:cs="TTE23F5D08t00"/>
          <w:i/>
        </w:rPr>
        <w:t>Risk</w:t>
      </w:r>
    </w:p>
    <w:p w14:paraId="7756D2E6"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 xml:space="preserve">Is the chance, high, medium or low that somebody could be harmed </w:t>
      </w:r>
      <w:r w:rsidR="002B7A2D">
        <w:rPr>
          <w:rFonts w:asciiTheme="minorHAnsi" w:hAnsiTheme="minorHAnsi" w:cs="TTE2377D00t00"/>
        </w:rPr>
        <w:t xml:space="preserve">by the hazard, together with an </w:t>
      </w:r>
      <w:r w:rsidRPr="002B7A2D">
        <w:rPr>
          <w:rFonts w:asciiTheme="minorHAnsi" w:hAnsiTheme="minorHAnsi" w:cs="TTE2377D00t00"/>
        </w:rPr>
        <w:t>indication of how serious the harm could be.</w:t>
      </w:r>
    </w:p>
    <w:p w14:paraId="7756D2E7" w14:textId="77777777" w:rsidR="002B7A2D" w:rsidRDefault="002B7A2D" w:rsidP="003D0222">
      <w:pPr>
        <w:autoSpaceDE w:val="0"/>
        <w:autoSpaceDN w:val="0"/>
        <w:adjustRightInd w:val="0"/>
        <w:rPr>
          <w:rFonts w:asciiTheme="minorHAnsi" w:hAnsiTheme="minorHAnsi" w:cs="TTE23F5D08t00"/>
          <w:i/>
        </w:rPr>
      </w:pPr>
    </w:p>
    <w:p w14:paraId="7756D2E8" w14:textId="77777777" w:rsidR="003D0222" w:rsidRPr="002B7A2D" w:rsidRDefault="003D0222" w:rsidP="003D0222">
      <w:pPr>
        <w:autoSpaceDE w:val="0"/>
        <w:autoSpaceDN w:val="0"/>
        <w:adjustRightInd w:val="0"/>
        <w:rPr>
          <w:rFonts w:asciiTheme="minorHAnsi" w:hAnsiTheme="minorHAnsi" w:cs="TTE23F5D08t00"/>
          <w:i/>
        </w:rPr>
      </w:pPr>
      <w:r w:rsidRPr="002B7A2D">
        <w:rPr>
          <w:rFonts w:asciiTheme="minorHAnsi" w:hAnsiTheme="minorHAnsi" w:cs="TTE23F5D08t00"/>
          <w:i/>
        </w:rPr>
        <w:t>Harm</w:t>
      </w:r>
    </w:p>
    <w:p w14:paraId="7756D2E9" w14:textId="77777777" w:rsidR="003D0222" w:rsidRPr="002B7A2D" w:rsidRDefault="003D0222" w:rsidP="003D0222">
      <w:pPr>
        <w:autoSpaceDE w:val="0"/>
        <w:autoSpaceDN w:val="0"/>
        <w:adjustRightInd w:val="0"/>
        <w:rPr>
          <w:rFonts w:asciiTheme="minorHAnsi" w:hAnsiTheme="minorHAnsi" w:cs="TTE2377D00t00"/>
        </w:rPr>
      </w:pPr>
      <w:r w:rsidRPr="002B7A2D">
        <w:rPr>
          <w:rFonts w:asciiTheme="minorHAnsi" w:hAnsiTheme="minorHAnsi" w:cs="TTE2377D00t00"/>
        </w:rPr>
        <w:t>Is the actual injury or ill-health suffered by those exposed to the hazard?</w:t>
      </w:r>
    </w:p>
    <w:p w14:paraId="7756D2EA" w14:textId="77777777" w:rsidR="002B7A2D" w:rsidRDefault="002B7A2D" w:rsidP="003D0222">
      <w:pPr>
        <w:autoSpaceDE w:val="0"/>
        <w:autoSpaceDN w:val="0"/>
        <w:adjustRightInd w:val="0"/>
        <w:rPr>
          <w:rFonts w:asciiTheme="minorHAnsi" w:hAnsiTheme="minorHAnsi" w:cs="TTE23F5D08t00"/>
          <w:i/>
        </w:rPr>
      </w:pPr>
    </w:p>
    <w:p w14:paraId="7756D2EB" w14:textId="77777777" w:rsidR="003D0222" w:rsidRPr="002B7A2D" w:rsidRDefault="003D0222" w:rsidP="003D0222">
      <w:pPr>
        <w:autoSpaceDE w:val="0"/>
        <w:autoSpaceDN w:val="0"/>
        <w:adjustRightInd w:val="0"/>
        <w:rPr>
          <w:rFonts w:asciiTheme="minorHAnsi" w:hAnsiTheme="minorHAnsi" w:cs="TTE23F5D08t00"/>
          <w:i/>
        </w:rPr>
      </w:pPr>
      <w:r w:rsidRPr="002B7A2D">
        <w:rPr>
          <w:rFonts w:asciiTheme="minorHAnsi" w:hAnsiTheme="minorHAnsi" w:cs="TTE23F5D08t00"/>
          <w:i/>
        </w:rPr>
        <w:t>Dynamic Risk Assessments</w:t>
      </w:r>
    </w:p>
    <w:p w14:paraId="7756D2EC" w14:textId="77777777" w:rsidR="003D0222" w:rsidRPr="002B7A2D" w:rsidRDefault="003D0222" w:rsidP="002B7A2D">
      <w:pPr>
        <w:autoSpaceDE w:val="0"/>
        <w:autoSpaceDN w:val="0"/>
        <w:adjustRightInd w:val="0"/>
        <w:rPr>
          <w:rFonts w:asciiTheme="minorHAnsi" w:hAnsiTheme="minorHAnsi" w:cs="TTE2377D00t00"/>
        </w:rPr>
      </w:pPr>
      <w:r w:rsidRPr="002B7A2D">
        <w:rPr>
          <w:rFonts w:asciiTheme="minorHAnsi" w:hAnsiTheme="minorHAnsi" w:cs="TTE2377D00t00"/>
        </w:rPr>
        <w:t xml:space="preserve">A risk assessment which takes place during work in progress as a </w:t>
      </w:r>
      <w:r w:rsidR="002B7A2D">
        <w:rPr>
          <w:rFonts w:asciiTheme="minorHAnsi" w:hAnsiTheme="minorHAnsi" w:cs="TTE2377D00t00"/>
        </w:rPr>
        <w:t xml:space="preserve">need arises (“on the spot”). In </w:t>
      </w:r>
      <w:r w:rsidRPr="002B7A2D">
        <w:rPr>
          <w:rFonts w:asciiTheme="minorHAnsi" w:hAnsiTheme="minorHAnsi" w:cs="TTE2377D00t00"/>
        </w:rPr>
        <w:t>these circumstances a previously prepared risk assessment may not b</w:t>
      </w:r>
      <w:r w:rsidR="002B7A2D">
        <w:rPr>
          <w:rFonts w:asciiTheme="minorHAnsi" w:hAnsiTheme="minorHAnsi" w:cs="TTE2377D00t00"/>
        </w:rPr>
        <w:t xml:space="preserve">e in place as the situation has </w:t>
      </w:r>
      <w:r w:rsidRPr="002B7A2D">
        <w:rPr>
          <w:rFonts w:asciiTheme="minorHAnsi" w:hAnsiTheme="minorHAnsi" w:cs="TTE2377D00t00"/>
        </w:rPr>
        <w:t>not been previously foreseeable. Once the dynamic risk assessment ha</w:t>
      </w:r>
      <w:r w:rsidR="002B7A2D">
        <w:rPr>
          <w:rFonts w:asciiTheme="minorHAnsi" w:hAnsiTheme="minorHAnsi" w:cs="TTE2377D00t00"/>
        </w:rPr>
        <w:t xml:space="preserve">s been taken place, a formal </w:t>
      </w:r>
      <w:r w:rsidRPr="002B7A2D">
        <w:rPr>
          <w:rFonts w:asciiTheme="minorHAnsi" w:hAnsiTheme="minorHAnsi" w:cs="TTE2377D00t00"/>
        </w:rPr>
        <w:t>written risk assessment must be made of this as soon as is reasonably practicable after the event</w:t>
      </w:r>
    </w:p>
    <w:p w14:paraId="7756D2ED" w14:textId="77777777" w:rsidR="00CA721C" w:rsidRPr="002B7A2D" w:rsidRDefault="00CA721C" w:rsidP="00D71264">
      <w:pPr>
        <w:rPr>
          <w:rFonts w:asciiTheme="minorHAnsi" w:hAnsiTheme="minorHAnsi" w:cs="Tahoma"/>
          <w:b/>
          <w:bCs/>
          <w:u w:val="single"/>
        </w:rPr>
      </w:pPr>
    </w:p>
    <w:p w14:paraId="7756D2EE" w14:textId="77777777" w:rsidR="00312AE7" w:rsidRPr="0054252D" w:rsidRDefault="00312AE7" w:rsidP="0054252D">
      <w:pPr>
        <w:jc w:val="center"/>
        <w:rPr>
          <w:rFonts w:ascii="Tahoma" w:hAnsi="Tahoma" w:cs="Tahoma"/>
        </w:rPr>
      </w:pPr>
    </w:p>
    <w:sectPr w:rsidR="00312AE7" w:rsidRPr="0054252D" w:rsidSect="002B7A2D">
      <w:headerReference w:type="even" r:id="rId14"/>
      <w:headerReference w:type="default" r:id="rId15"/>
      <w:footerReference w:type="even" r:id="rId16"/>
      <w:footerReference w:type="default" r:id="rId17"/>
      <w:headerReference w:type="first" r:id="rId18"/>
      <w:footerReference w:type="first" r:id="rId19"/>
      <w:pgSz w:w="12240" w:h="15840"/>
      <w:pgMar w:top="426" w:right="1800" w:bottom="993"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EFD3" w14:textId="77777777" w:rsidR="00450EBD" w:rsidRDefault="00450EBD" w:rsidP="009C6DD4">
      <w:r>
        <w:separator/>
      </w:r>
    </w:p>
  </w:endnote>
  <w:endnote w:type="continuationSeparator" w:id="0">
    <w:p w14:paraId="3311720B" w14:textId="77777777" w:rsidR="00450EBD" w:rsidRDefault="00450EBD" w:rsidP="009C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TE23F5D08t00">
    <w:altName w:val="Calibri"/>
    <w:panose1 w:val="00000000000000000000"/>
    <w:charset w:val="00"/>
    <w:family w:val="auto"/>
    <w:notTrueType/>
    <w:pitch w:val="default"/>
    <w:sig w:usb0="00000003" w:usb1="00000000" w:usb2="00000000" w:usb3="00000000" w:csb0="00000001" w:csb1="00000000"/>
  </w:font>
  <w:font w:name="TTE2377D00t00">
    <w:panose1 w:val="00000000000000000000"/>
    <w:charset w:val="00"/>
    <w:family w:val="auto"/>
    <w:notTrueType/>
    <w:pitch w:val="default"/>
    <w:sig w:usb0="00000003" w:usb1="00000000" w:usb2="00000000" w:usb3="00000000" w:csb0="00000001" w:csb1="00000000"/>
  </w:font>
  <w:font w:name="TTE238663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865815"/>
      <w:docPartObj>
        <w:docPartGallery w:val="Page Numbers (Bottom of Page)"/>
        <w:docPartUnique/>
      </w:docPartObj>
    </w:sdtPr>
    <w:sdtEndPr>
      <w:rPr>
        <w:noProof/>
      </w:rPr>
    </w:sdtEndPr>
    <w:sdtContent>
      <w:p w14:paraId="7756D2F9" w14:textId="77777777" w:rsidR="002B7A2D" w:rsidRDefault="002B7A2D">
        <w:pPr>
          <w:pStyle w:val="Footer"/>
          <w:jc w:val="center"/>
        </w:pPr>
        <w:r>
          <w:fldChar w:fldCharType="begin"/>
        </w:r>
        <w:r>
          <w:instrText xml:space="preserve"> PAGE   \* MERGEFORMAT </w:instrText>
        </w:r>
        <w:r>
          <w:fldChar w:fldCharType="separate"/>
        </w:r>
        <w:r w:rsidR="00096625">
          <w:rPr>
            <w:noProof/>
          </w:rPr>
          <w:t>0</w:t>
        </w:r>
        <w:r>
          <w:rPr>
            <w:noProof/>
          </w:rPr>
          <w:fldChar w:fldCharType="end"/>
        </w:r>
      </w:p>
    </w:sdtContent>
  </w:sdt>
  <w:p w14:paraId="7756D2FA" w14:textId="77777777" w:rsidR="002B7A2D" w:rsidRDefault="002B7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D2FD" w14:textId="77777777" w:rsidR="009C6DD4" w:rsidRDefault="009C6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188059"/>
      <w:docPartObj>
        <w:docPartGallery w:val="Page Numbers (Bottom of Page)"/>
        <w:docPartUnique/>
      </w:docPartObj>
    </w:sdtPr>
    <w:sdtEndPr>
      <w:rPr>
        <w:color w:val="808080" w:themeColor="background1" w:themeShade="80"/>
        <w:spacing w:val="60"/>
      </w:rPr>
    </w:sdtEndPr>
    <w:sdtContent>
      <w:p w14:paraId="7756D2FE" w14:textId="77777777" w:rsidR="009C6DD4" w:rsidRDefault="009C6DD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B7A2D" w:rsidRPr="002B7A2D">
          <w:rPr>
            <w:b/>
            <w:bCs/>
            <w:noProof/>
          </w:rPr>
          <w:t>1</w:t>
        </w:r>
        <w:r>
          <w:rPr>
            <w:b/>
            <w:bCs/>
            <w:noProof/>
          </w:rPr>
          <w:fldChar w:fldCharType="end"/>
        </w:r>
        <w:r>
          <w:rPr>
            <w:b/>
            <w:bCs/>
          </w:rPr>
          <w:t xml:space="preserve"> | </w:t>
        </w:r>
        <w:r>
          <w:rPr>
            <w:color w:val="808080" w:themeColor="background1" w:themeShade="80"/>
            <w:spacing w:val="60"/>
          </w:rPr>
          <w:t>Page</w:t>
        </w:r>
      </w:p>
    </w:sdtContent>
  </w:sdt>
  <w:p w14:paraId="7756D2FF" w14:textId="77777777" w:rsidR="009C6DD4" w:rsidRDefault="009C6D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D301" w14:textId="77777777" w:rsidR="009C6DD4" w:rsidRDefault="009C6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E3EF" w14:textId="77777777" w:rsidR="00450EBD" w:rsidRDefault="00450EBD" w:rsidP="009C6DD4">
      <w:r>
        <w:separator/>
      </w:r>
    </w:p>
  </w:footnote>
  <w:footnote w:type="continuationSeparator" w:id="0">
    <w:p w14:paraId="66C49F73" w14:textId="77777777" w:rsidR="00450EBD" w:rsidRDefault="00450EBD" w:rsidP="009C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D2FB" w14:textId="77777777" w:rsidR="009C6DD4" w:rsidRDefault="009C6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D2FC" w14:textId="77777777" w:rsidR="009C6DD4" w:rsidRDefault="009C6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D300" w14:textId="77777777" w:rsidR="009C6DD4" w:rsidRDefault="009C6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132"/>
    <w:multiLevelType w:val="hybridMultilevel"/>
    <w:tmpl w:val="9388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04340"/>
    <w:multiLevelType w:val="hybridMultilevel"/>
    <w:tmpl w:val="787CAE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13998"/>
    <w:multiLevelType w:val="hybridMultilevel"/>
    <w:tmpl w:val="721621AC"/>
    <w:lvl w:ilvl="0" w:tplc="276E2E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504113"/>
    <w:multiLevelType w:val="hybridMultilevel"/>
    <w:tmpl w:val="92847C6E"/>
    <w:lvl w:ilvl="0" w:tplc="08090001">
      <w:start w:val="1"/>
      <w:numFmt w:val="bullet"/>
      <w:lvlText w:val=""/>
      <w:lvlJc w:val="left"/>
      <w:pPr>
        <w:ind w:left="720" w:hanging="360"/>
      </w:pPr>
      <w:rPr>
        <w:rFonts w:ascii="Symbol" w:hAnsi="Symbol" w:hint="default"/>
      </w:rPr>
    </w:lvl>
    <w:lvl w:ilvl="1" w:tplc="2DB02C7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816B4"/>
    <w:multiLevelType w:val="hybridMultilevel"/>
    <w:tmpl w:val="6DC6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06042"/>
    <w:multiLevelType w:val="hybridMultilevel"/>
    <w:tmpl w:val="0E24FCC4"/>
    <w:lvl w:ilvl="0" w:tplc="04090009">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6" w15:restartNumberingAfterBreak="0">
    <w:nsid w:val="1E421274"/>
    <w:multiLevelType w:val="multilevel"/>
    <w:tmpl w:val="61E6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EA1470"/>
    <w:multiLevelType w:val="hybridMultilevel"/>
    <w:tmpl w:val="652481F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A250C"/>
    <w:multiLevelType w:val="hybridMultilevel"/>
    <w:tmpl w:val="E1785D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943DE3"/>
    <w:multiLevelType w:val="hybridMultilevel"/>
    <w:tmpl w:val="E5A804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36CF5"/>
    <w:multiLevelType w:val="hybridMultilevel"/>
    <w:tmpl w:val="86CCDB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131CF"/>
    <w:multiLevelType w:val="hybridMultilevel"/>
    <w:tmpl w:val="44CA77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D497C"/>
    <w:multiLevelType w:val="hybridMultilevel"/>
    <w:tmpl w:val="9F46C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84B"/>
    <w:multiLevelType w:val="hybridMultilevel"/>
    <w:tmpl w:val="CFA68EF0"/>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83165C6"/>
    <w:multiLevelType w:val="hybridMultilevel"/>
    <w:tmpl w:val="6A7C6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D03FC3"/>
    <w:multiLevelType w:val="hybridMultilevel"/>
    <w:tmpl w:val="F9A8662C"/>
    <w:lvl w:ilvl="0" w:tplc="EA30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10815AB"/>
    <w:multiLevelType w:val="hybridMultilevel"/>
    <w:tmpl w:val="3526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3769E"/>
    <w:multiLevelType w:val="hybridMultilevel"/>
    <w:tmpl w:val="F70E72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243EB"/>
    <w:multiLevelType w:val="hybridMultilevel"/>
    <w:tmpl w:val="928224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928BC"/>
    <w:multiLevelType w:val="multilevel"/>
    <w:tmpl w:val="EF9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FC5CF1"/>
    <w:multiLevelType w:val="hybridMultilevel"/>
    <w:tmpl w:val="C90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53538"/>
    <w:multiLevelType w:val="hybridMultilevel"/>
    <w:tmpl w:val="D0B2D80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D57DC"/>
    <w:multiLevelType w:val="hybridMultilevel"/>
    <w:tmpl w:val="9878B5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1D27D1"/>
    <w:multiLevelType w:val="hybridMultilevel"/>
    <w:tmpl w:val="1BC22CA6"/>
    <w:lvl w:ilvl="0" w:tplc="51A0F7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A107FC"/>
    <w:multiLevelType w:val="hybridMultilevel"/>
    <w:tmpl w:val="F948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EA0EDA"/>
    <w:multiLevelType w:val="hybridMultilevel"/>
    <w:tmpl w:val="40A8F598"/>
    <w:lvl w:ilvl="0" w:tplc="DD127FD2">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ACA247E"/>
    <w:multiLevelType w:val="hybridMultilevel"/>
    <w:tmpl w:val="423C4D10"/>
    <w:lvl w:ilvl="0" w:tplc="04090009">
      <w:start w:val="1"/>
      <w:numFmt w:val="bullet"/>
      <w:lvlText w:val=""/>
      <w:lvlJc w:val="left"/>
      <w:pPr>
        <w:ind w:left="720" w:hanging="360"/>
      </w:pPr>
      <w:rPr>
        <w:rFonts w:ascii="Wingdings" w:hAnsi="Wingdings" w:hint="default"/>
      </w:rPr>
    </w:lvl>
    <w:lvl w:ilvl="1" w:tplc="F7EA6330">
      <w:numFmt w:val="bullet"/>
      <w:lvlText w:val=""/>
      <w:lvlJc w:val="left"/>
      <w:pPr>
        <w:ind w:left="1440" w:hanging="360"/>
      </w:pPr>
      <w:rPr>
        <w:rFonts w:ascii="Wingdings 2" w:eastAsia="Times New Roman" w:hAnsi="Wingdings 2"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8146B"/>
    <w:multiLevelType w:val="singleLevel"/>
    <w:tmpl w:val="113CA34E"/>
    <w:lvl w:ilvl="0">
      <w:start w:val="1"/>
      <w:numFmt w:val="bullet"/>
      <w:pStyle w:val="aLCPbulletlist"/>
      <w:lvlText w:val=""/>
      <w:lvlJc w:val="left"/>
      <w:pPr>
        <w:tabs>
          <w:tab w:val="num" w:pos="1040"/>
        </w:tabs>
        <w:ind w:left="1040" w:hanging="360"/>
      </w:pPr>
      <w:rPr>
        <w:rFonts w:ascii="Symbol" w:hAnsi="Symbol" w:hint="default"/>
      </w:rPr>
    </w:lvl>
  </w:abstractNum>
  <w:abstractNum w:abstractNumId="28" w15:restartNumberingAfterBreak="0">
    <w:nsid w:val="7C1C0739"/>
    <w:multiLevelType w:val="hybridMultilevel"/>
    <w:tmpl w:val="A868096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6383845">
    <w:abstractNumId w:val="22"/>
  </w:num>
  <w:num w:numId="2" w16cid:durableId="1176770533">
    <w:abstractNumId w:val="11"/>
  </w:num>
  <w:num w:numId="3" w16cid:durableId="1526750195">
    <w:abstractNumId w:val="5"/>
  </w:num>
  <w:num w:numId="4" w16cid:durableId="806167491">
    <w:abstractNumId w:val="21"/>
  </w:num>
  <w:num w:numId="5" w16cid:durableId="727731644">
    <w:abstractNumId w:val="16"/>
  </w:num>
  <w:num w:numId="6" w16cid:durableId="572591988">
    <w:abstractNumId w:val="27"/>
  </w:num>
  <w:num w:numId="7" w16cid:durableId="2075270810">
    <w:abstractNumId w:val="19"/>
  </w:num>
  <w:num w:numId="8" w16cid:durableId="2084403613">
    <w:abstractNumId w:val="6"/>
  </w:num>
  <w:num w:numId="9" w16cid:durableId="1437293335">
    <w:abstractNumId w:val="0"/>
  </w:num>
  <w:num w:numId="10" w16cid:durableId="1506090446">
    <w:abstractNumId w:val="12"/>
  </w:num>
  <w:num w:numId="11" w16cid:durableId="824976431">
    <w:abstractNumId w:val="23"/>
  </w:num>
  <w:num w:numId="12" w16cid:durableId="1606418661">
    <w:abstractNumId w:val="1"/>
  </w:num>
  <w:num w:numId="13" w16cid:durableId="353698530">
    <w:abstractNumId w:val="14"/>
  </w:num>
  <w:num w:numId="14" w16cid:durableId="1248802510">
    <w:abstractNumId w:val="15"/>
  </w:num>
  <w:num w:numId="15" w16cid:durableId="1790391395">
    <w:abstractNumId w:val="2"/>
  </w:num>
  <w:num w:numId="16" w16cid:durableId="408815351">
    <w:abstractNumId w:val="25"/>
  </w:num>
  <w:num w:numId="17" w16cid:durableId="1620332769">
    <w:abstractNumId w:val="8"/>
  </w:num>
  <w:num w:numId="18" w16cid:durableId="1061558893">
    <w:abstractNumId w:val="7"/>
  </w:num>
  <w:num w:numId="19" w16cid:durableId="249700887">
    <w:abstractNumId w:val="9"/>
  </w:num>
  <w:num w:numId="20" w16cid:durableId="939987495">
    <w:abstractNumId w:val="18"/>
  </w:num>
  <w:num w:numId="21" w16cid:durableId="1484278872">
    <w:abstractNumId w:val="17"/>
  </w:num>
  <w:num w:numId="22" w16cid:durableId="1966160797">
    <w:abstractNumId w:val="26"/>
  </w:num>
  <w:num w:numId="23" w16cid:durableId="1476605400">
    <w:abstractNumId w:val="10"/>
  </w:num>
  <w:num w:numId="24" w16cid:durableId="377969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2418660">
    <w:abstractNumId w:val="13"/>
  </w:num>
  <w:num w:numId="26" w16cid:durableId="1379008812">
    <w:abstractNumId w:val="4"/>
  </w:num>
  <w:num w:numId="27" w16cid:durableId="654337120">
    <w:abstractNumId w:val="3"/>
  </w:num>
  <w:num w:numId="28" w16cid:durableId="844057814">
    <w:abstractNumId w:val="24"/>
  </w:num>
  <w:num w:numId="29" w16cid:durableId="2121415051">
    <w:abstractNumId w:val="20"/>
  </w:num>
  <w:num w:numId="30" w16cid:durableId="9641953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4D"/>
    <w:rsid w:val="00096625"/>
    <w:rsid w:val="000A4A06"/>
    <w:rsid w:val="000C3AA5"/>
    <w:rsid w:val="00175AF4"/>
    <w:rsid w:val="001A4DFB"/>
    <w:rsid w:val="001E5837"/>
    <w:rsid w:val="0022533D"/>
    <w:rsid w:val="00230F79"/>
    <w:rsid w:val="00275872"/>
    <w:rsid w:val="002B7A2D"/>
    <w:rsid w:val="002D5F4F"/>
    <w:rsid w:val="00312AE7"/>
    <w:rsid w:val="003C159E"/>
    <w:rsid w:val="003C76A8"/>
    <w:rsid w:val="003D0222"/>
    <w:rsid w:val="00415DEC"/>
    <w:rsid w:val="00422641"/>
    <w:rsid w:val="00450EBD"/>
    <w:rsid w:val="00484067"/>
    <w:rsid w:val="004B0F29"/>
    <w:rsid w:val="0054252D"/>
    <w:rsid w:val="005B2FD8"/>
    <w:rsid w:val="00620BB7"/>
    <w:rsid w:val="00642C5E"/>
    <w:rsid w:val="00654E4D"/>
    <w:rsid w:val="006737D8"/>
    <w:rsid w:val="00697FD1"/>
    <w:rsid w:val="006C40D1"/>
    <w:rsid w:val="006D0BF7"/>
    <w:rsid w:val="006D4E5A"/>
    <w:rsid w:val="006F0C7B"/>
    <w:rsid w:val="00747432"/>
    <w:rsid w:val="00756977"/>
    <w:rsid w:val="00782CEA"/>
    <w:rsid w:val="007C134B"/>
    <w:rsid w:val="007E5228"/>
    <w:rsid w:val="00812FEC"/>
    <w:rsid w:val="00855930"/>
    <w:rsid w:val="00886241"/>
    <w:rsid w:val="008A7B69"/>
    <w:rsid w:val="008C4741"/>
    <w:rsid w:val="008E7817"/>
    <w:rsid w:val="00917E26"/>
    <w:rsid w:val="00966DE2"/>
    <w:rsid w:val="00981B1C"/>
    <w:rsid w:val="00994BCD"/>
    <w:rsid w:val="009C6DD4"/>
    <w:rsid w:val="009D1C34"/>
    <w:rsid w:val="009F151E"/>
    <w:rsid w:val="009F39C8"/>
    <w:rsid w:val="00A13D4E"/>
    <w:rsid w:val="00A1609D"/>
    <w:rsid w:val="00A25F42"/>
    <w:rsid w:val="00A620A4"/>
    <w:rsid w:val="00A65267"/>
    <w:rsid w:val="00AD5085"/>
    <w:rsid w:val="00AD7E45"/>
    <w:rsid w:val="00AF4189"/>
    <w:rsid w:val="00B0467B"/>
    <w:rsid w:val="00B12DB3"/>
    <w:rsid w:val="00B35B4D"/>
    <w:rsid w:val="00B42A06"/>
    <w:rsid w:val="00B436B2"/>
    <w:rsid w:val="00BB3B0A"/>
    <w:rsid w:val="00BD4151"/>
    <w:rsid w:val="00BF0409"/>
    <w:rsid w:val="00C07471"/>
    <w:rsid w:val="00CA4C1B"/>
    <w:rsid w:val="00CA4FC5"/>
    <w:rsid w:val="00CA721C"/>
    <w:rsid w:val="00D113A4"/>
    <w:rsid w:val="00D71264"/>
    <w:rsid w:val="00E35EB5"/>
    <w:rsid w:val="00E61E74"/>
    <w:rsid w:val="00E84C05"/>
    <w:rsid w:val="00E96582"/>
    <w:rsid w:val="00EC58D1"/>
    <w:rsid w:val="00EE709D"/>
    <w:rsid w:val="00F50337"/>
    <w:rsid w:val="00F71E31"/>
    <w:rsid w:val="00F92A49"/>
    <w:rsid w:val="00FA08F6"/>
    <w:rsid w:val="00FF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6D14A"/>
  <w15:docId w15:val="{5D015AAE-8896-43C1-992B-6B127976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D"/>
    <w:rPr>
      <w:sz w:val="24"/>
      <w:szCs w:val="24"/>
      <w:lang w:val="en-GB"/>
    </w:rPr>
  </w:style>
  <w:style w:type="paragraph" w:styleId="Heading1">
    <w:name w:val="heading 1"/>
    <w:basedOn w:val="Normal"/>
    <w:next w:val="Normal"/>
    <w:link w:val="Heading1Char"/>
    <w:qFormat/>
    <w:rsid w:val="0022533D"/>
    <w:pPr>
      <w:keepNext/>
      <w:outlineLvl w:val="0"/>
    </w:pPr>
    <w:rPr>
      <w:rFonts w:ascii="Tahoma" w:hAnsi="Tahoma" w:cs="Tahoma"/>
      <w:b/>
      <w:bCs/>
      <w:u w:val="single"/>
    </w:rPr>
  </w:style>
  <w:style w:type="paragraph" w:styleId="Heading3">
    <w:name w:val="heading 3"/>
    <w:basedOn w:val="Normal"/>
    <w:next w:val="Normal"/>
    <w:link w:val="Heading3Char"/>
    <w:uiPriority w:val="9"/>
    <w:semiHidden/>
    <w:unhideWhenUsed/>
    <w:qFormat/>
    <w:rsid w:val="002B7A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7A2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B7A2D"/>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B7A2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2533D"/>
    <w:pPr>
      <w:ind w:left="360"/>
    </w:pPr>
    <w:rPr>
      <w:rFonts w:ascii="Tahoma" w:hAnsi="Tahoma" w:cs="Tahoma"/>
    </w:rPr>
  </w:style>
  <w:style w:type="paragraph" w:styleId="ListParagraph">
    <w:name w:val="List Paragraph"/>
    <w:basedOn w:val="Normal"/>
    <w:uiPriority w:val="34"/>
    <w:qFormat/>
    <w:rsid w:val="00966DE2"/>
    <w:pPr>
      <w:ind w:left="720"/>
      <w:contextualSpacing/>
    </w:pPr>
  </w:style>
  <w:style w:type="character" w:customStyle="1" w:styleId="aLCPboldbodytext">
    <w:name w:val="a LCP bold body text"/>
    <w:basedOn w:val="DefaultParagraphFont"/>
    <w:rsid w:val="00812FEC"/>
    <w:rPr>
      <w:rFonts w:ascii="Arial" w:hAnsi="Arial"/>
      <w:b/>
      <w:bCs/>
      <w:dstrike w:val="0"/>
      <w:sz w:val="22"/>
      <w:effect w:val="none"/>
      <w:vertAlign w:val="baseline"/>
    </w:rPr>
  </w:style>
  <w:style w:type="paragraph" w:customStyle="1" w:styleId="aLCPBodytext">
    <w:name w:val="a LCP Body text"/>
    <w:autoRedefine/>
    <w:rsid w:val="00812FEC"/>
    <w:pPr>
      <w:jc w:val="both"/>
    </w:pPr>
    <w:rPr>
      <w:rFonts w:ascii="Comic Sans MS" w:hAnsi="Comic Sans MS" w:cs="Arial"/>
      <w:sz w:val="22"/>
      <w:szCs w:val="22"/>
      <w:lang w:val="en-GB"/>
    </w:rPr>
  </w:style>
  <w:style w:type="paragraph" w:customStyle="1" w:styleId="aLCPbulletlist">
    <w:name w:val="a LCP bullet list"/>
    <w:basedOn w:val="aLCPBodytext"/>
    <w:autoRedefine/>
    <w:rsid w:val="00812FEC"/>
    <w:pPr>
      <w:numPr>
        <w:numId w:val="6"/>
      </w:numPr>
    </w:pPr>
    <w:rPr>
      <w:color w:val="000000"/>
    </w:rPr>
  </w:style>
  <w:style w:type="table" w:styleId="TableGrid">
    <w:name w:val="Table Grid"/>
    <w:basedOn w:val="TableNormal"/>
    <w:uiPriority w:val="59"/>
    <w:rsid w:val="00642C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1609D"/>
    <w:rPr>
      <w:rFonts w:ascii="Tahoma" w:hAnsi="Tahoma" w:cs="Tahoma"/>
      <w:sz w:val="16"/>
      <w:szCs w:val="16"/>
    </w:rPr>
  </w:style>
  <w:style w:type="character" w:customStyle="1" w:styleId="BalloonTextChar">
    <w:name w:val="Balloon Text Char"/>
    <w:basedOn w:val="DefaultParagraphFont"/>
    <w:link w:val="BalloonText"/>
    <w:uiPriority w:val="99"/>
    <w:semiHidden/>
    <w:rsid w:val="00A1609D"/>
    <w:rPr>
      <w:rFonts w:ascii="Tahoma" w:hAnsi="Tahoma" w:cs="Tahoma"/>
      <w:sz w:val="16"/>
      <w:szCs w:val="16"/>
      <w:lang w:val="en-GB"/>
    </w:rPr>
  </w:style>
  <w:style w:type="paragraph" w:styleId="NoSpacing">
    <w:name w:val="No Spacing"/>
    <w:link w:val="NoSpacingChar"/>
    <w:uiPriority w:val="1"/>
    <w:qFormat/>
    <w:rsid w:val="00A1609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1609D"/>
    <w:rPr>
      <w:rFonts w:asciiTheme="minorHAnsi" w:eastAsiaTheme="minorEastAsia" w:hAnsiTheme="minorHAnsi" w:cstheme="minorBidi"/>
      <w:sz w:val="22"/>
      <w:szCs w:val="22"/>
      <w:lang w:eastAsia="ja-JP"/>
    </w:rPr>
  </w:style>
  <w:style w:type="paragraph" w:styleId="Header">
    <w:name w:val="header"/>
    <w:basedOn w:val="Normal"/>
    <w:link w:val="HeaderChar"/>
    <w:uiPriority w:val="99"/>
    <w:unhideWhenUsed/>
    <w:rsid w:val="009C6DD4"/>
    <w:pPr>
      <w:tabs>
        <w:tab w:val="center" w:pos="4513"/>
        <w:tab w:val="right" w:pos="9026"/>
      </w:tabs>
    </w:pPr>
  </w:style>
  <w:style w:type="character" w:customStyle="1" w:styleId="HeaderChar">
    <w:name w:val="Header Char"/>
    <w:basedOn w:val="DefaultParagraphFont"/>
    <w:link w:val="Header"/>
    <w:uiPriority w:val="99"/>
    <w:rsid w:val="009C6DD4"/>
    <w:rPr>
      <w:sz w:val="24"/>
      <w:szCs w:val="24"/>
      <w:lang w:val="en-GB"/>
    </w:rPr>
  </w:style>
  <w:style w:type="paragraph" w:styleId="Footer">
    <w:name w:val="footer"/>
    <w:basedOn w:val="Normal"/>
    <w:link w:val="FooterChar"/>
    <w:uiPriority w:val="99"/>
    <w:unhideWhenUsed/>
    <w:rsid w:val="009C6DD4"/>
    <w:pPr>
      <w:tabs>
        <w:tab w:val="center" w:pos="4513"/>
        <w:tab w:val="right" w:pos="9026"/>
      </w:tabs>
    </w:pPr>
  </w:style>
  <w:style w:type="character" w:customStyle="1" w:styleId="FooterChar">
    <w:name w:val="Footer Char"/>
    <w:basedOn w:val="DefaultParagraphFont"/>
    <w:link w:val="Footer"/>
    <w:uiPriority w:val="99"/>
    <w:rsid w:val="009C6DD4"/>
    <w:rPr>
      <w:sz w:val="24"/>
      <w:szCs w:val="24"/>
      <w:lang w:val="en-GB"/>
    </w:rPr>
  </w:style>
  <w:style w:type="paragraph" w:customStyle="1" w:styleId="Default">
    <w:name w:val="Default"/>
    <w:rsid w:val="0054252D"/>
    <w:pPr>
      <w:autoSpaceDE w:val="0"/>
      <w:autoSpaceDN w:val="0"/>
      <w:adjustRightInd w:val="0"/>
    </w:pPr>
    <w:rPr>
      <w:rFonts w:ascii="Comic Sans MS" w:hAnsi="Comic Sans MS" w:cs="Comic Sans MS"/>
      <w:color w:val="000000"/>
      <w:sz w:val="24"/>
      <w:szCs w:val="24"/>
      <w:lang w:val="en-GB"/>
    </w:rPr>
  </w:style>
  <w:style w:type="character" w:customStyle="1" w:styleId="Heading1Char">
    <w:name w:val="Heading 1 Char"/>
    <w:basedOn w:val="DefaultParagraphFont"/>
    <w:link w:val="Heading1"/>
    <w:rsid w:val="008A7B69"/>
    <w:rPr>
      <w:rFonts w:ascii="Tahoma" w:hAnsi="Tahoma" w:cs="Tahoma"/>
      <w:b/>
      <w:bCs/>
      <w:sz w:val="24"/>
      <w:szCs w:val="24"/>
      <w:u w:val="single"/>
      <w:lang w:val="en-GB"/>
    </w:rPr>
  </w:style>
  <w:style w:type="character" w:customStyle="1" w:styleId="Heading3Char">
    <w:name w:val="Heading 3 Char"/>
    <w:basedOn w:val="DefaultParagraphFont"/>
    <w:link w:val="Heading3"/>
    <w:uiPriority w:val="9"/>
    <w:semiHidden/>
    <w:rsid w:val="002B7A2D"/>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2B7A2D"/>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2B7A2D"/>
    <w:rPr>
      <w:rFonts w:asciiTheme="majorHAnsi" w:eastAsiaTheme="majorEastAsia" w:hAnsiTheme="majorHAnsi" w:cstheme="majorBidi"/>
      <w:color w:val="243F60" w:themeColor="accent1" w:themeShade="7F"/>
      <w:sz w:val="24"/>
      <w:szCs w:val="24"/>
      <w:lang w:val="en-GB"/>
    </w:rPr>
  </w:style>
  <w:style w:type="character" w:customStyle="1" w:styleId="Heading7Char">
    <w:name w:val="Heading 7 Char"/>
    <w:basedOn w:val="DefaultParagraphFont"/>
    <w:link w:val="Heading7"/>
    <w:uiPriority w:val="9"/>
    <w:semiHidden/>
    <w:rsid w:val="002B7A2D"/>
    <w:rPr>
      <w:rFonts w:asciiTheme="majorHAnsi" w:eastAsiaTheme="majorEastAsia" w:hAnsiTheme="majorHAnsi" w:cstheme="majorBidi"/>
      <w:i/>
      <w:iCs/>
      <w:color w:val="404040" w:themeColor="text1" w:themeTint="BF"/>
      <w:sz w:val="24"/>
      <w:szCs w:val="24"/>
      <w:lang w:val="en-GB"/>
    </w:rPr>
  </w:style>
  <w:style w:type="paragraph" w:styleId="BodyText">
    <w:name w:val="Body Text"/>
    <w:basedOn w:val="Normal"/>
    <w:link w:val="BodyTextChar"/>
    <w:uiPriority w:val="99"/>
    <w:semiHidden/>
    <w:unhideWhenUsed/>
    <w:rsid w:val="00275872"/>
    <w:pPr>
      <w:spacing w:after="120"/>
    </w:pPr>
  </w:style>
  <w:style w:type="character" w:customStyle="1" w:styleId="BodyTextChar">
    <w:name w:val="Body Text Char"/>
    <w:basedOn w:val="DefaultParagraphFont"/>
    <w:link w:val="BodyText"/>
    <w:uiPriority w:val="99"/>
    <w:semiHidden/>
    <w:rsid w:val="0027587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37472">
      <w:bodyDiv w:val="1"/>
      <w:marLeft w:val="0"/>
      <w:marRight w:val="0"/>
      <w:marTop w:val="0"/>
      <w:marBottom w:val="0"/>
      <w:divBdr>
        <w:top w:val="none" w:sz="0" w:space="0" w:color="auto"/>
        <w:left w:val="none" w:sz="0" w:space="0" w:color="auto"/>
        <w:bottom w:val="none" w:sz="0" w:space="0" w:color="auto"/>
        <w:right w:val="none" w:sz="0" w:space="0" w:color="auto"/>
      </w:divBdr>
      <w:divsChild>
        <w:div w:id="1079249470">
          <w:marLeft w:val="0"/>
          <w:marRight w:val="0"/>
          <w:marTop w:val="0"/>
          <w:marBottom w:val="0"/>
          <w:divBdr>
            <w:top w:val="none" w:sz="0" w:space="0" w:color="auto"/>
            <w:left w:val="none" w:sz="0" w:space="0" w:color="auto"/>
            <w:bottom w:val="none" w:sz="0" w:space="0" w:color="auto"/>
            <w:right w:val="none" w:sz="0" w:space="0" w:color="auto"/>
          </w:divBdr>
          <w:divsChild>
            <w:div w:id="2074816923">
              <w:marLeft w:val="0"/>
              <w:marRight w:val="0"/>
              <w:marTop w:val="0"/>
              <w:marBottom w:val="0"/>
              <w:divBdr>
                <w:top w:val="none" w:sz="0" w:space="0" w:color="auto"/>
                <w:left w:val="none" w:sz="0" w:space="0" w:color="auto"/>
                <w:bottom w:val="none" w:sz="0" w:space="0" w:color="auto"/>
                <w:right w:val="none" w:sz="0" w:space="0" w:color="auto"/>
              </w:divBdr>
            </w:div>
            <w:div w:id="431046413">
              <w:marLeft w:val="0"/>
              <w:marRight w:val="0"/>
              <w:marTop w:val="0"/>
              <w:marBottom w:val="0"/>
              <w:divBdr>
                <w:top w:val="none" w:sz="0" w:space="0" w:color="auto"/>
                <w:left w:val="none" w:sz="0" w:space="0" w:color="auto"/>
                <w:bottom w:val="none" w:sz="0" w:space="0" w:color="auto"/>
                <w:right w:val="none" w:sz="0" w:space="0" w:color="auto"/>
              </w:divBdr>
            </w:div>
            <w:div w:id="2023967276">
              <w:marLeft w:val="0"/>
              <w:marRight w:val="0"/>
              <w:marTop w:val="0"/>
              <w:marBottom w:val="0"/>
              <w:divBdr>
                <w:top w:val="none" w:sz="0" w:space="0" w:color="auto"/>
                <w:left w:val="none" w:sz="0" w:space="0" w:color="auto"/>
                <w:bottom w:val="none" w:sz="0" w:space="0" w:color="auto"/>
                <w:right w:val="none" w:sz="0" w:space="0" w:color="auto"/>
              </w:divBdr>
            </w:div>
            <w:div w:id="384373767">
              <w:marLeft w:val="0"/>
              <w:marRight w:val="0"/>
              <w:marTop w:val="0"/>
              <w:marBottom w:val="0"/>
              <w:divBdr>
                <w:top w:val="none" w:sz="0" w:space="0" w:color="auto"/>
                <w:left w:val="none" w:sz="0" w:space="0" w:color="auto"/>
                <w:bottom w:val="none" w:sz="0" w:space="0" w:color="auto"/>
                <w:right w:val="none" w:sz="0" w:space="0" w:color="auto"/>
              </w:divBdr>
            </w:div>
            <w:div w:id="1740906419">
              <w:marLeft w:val="0"/>
              <w:marRight w:val="0"/>
              <w:marTop w:val="0"/>
              <w:marBottom w:val="0"/>
              <w:divBdr>
                <w:top w:val="none" w:sz="0" w:space="0" w:color="auto"/>
                <w:left w:val="none" w:sz="0" w:space="0" w:color="auto"/>
                <w:bottom w:val="none" w:sz="0" w:space="0" w:color="auto"/>
                <w:right w:val="none" w:sz="0" w:space="0" w:color="auto"/>
              </w:divBdr>
            </w:div>
            <w:div w:id="635988278">
              <w:marLeft w:val="0"/>
              <w:marRight w:val="0"/>
              <w:marTop w:val="0"/>
              <w:marBottom w:val="0"/>
              <w:divBdr>
                <w:top w:val="none" w:sz="0" w:space="0" w:color="auto"/>
                <w:left w:val="none" w:sz="0" w:space="0" w:color="auto"/>
                <w:bottom w:val="none" w:sz="0" w:space="0" w:color="auto"/>
                <w:right w:val="none" w:sz="0" w:space="0" w:color="auto"/>
              </w:divBdr>
            </w:div>
            <w:div w:id="1984575411">
              <w:marLeft w:val="0"/>
              <w:marRight w:val="0"/>
              <w:marTop w:val="0"/>
              <w:marBottom w:val="0"/>
              <w:divBdr>
                <w:top w:val="none" w:sz="0" w:space="0" w:color="auto"/>
                <w:left w:val="none" w:sz="0" w:space="0" w:color="auto"/>
                <w:bottom w:val="none" w:sz="0" w:space="0" w:color="auto"/>
                <w:right w:val="none" w:sz="0" w:space="0" w:color="auto"/>
              </w:divBdr>
            </w:div>
            <w:div w:id="1776055355">
              <w:marLeft w:val="0"/>
              <w:marRight w:val="0"/>
              <w:marTop w:val="0"/>
              <w:marBottom w:val="0"/>
              <w:divBdr>
                <w:top w:val="none" w:sz="0" w:space="0" w:color="auto"/>
                <w:left w:val="none" w:sz="0" w:space="0" w:color="auto"/>
                <w:bottom w:val="none" w:sz="0" w:space="0" w:color="auto"/>
                <w:right w:val="none" w:sz="0" w:space="0" w:color="auto"/>
              </w:divBdr>
            </w:div>
            <w:div w:id="1878079234">
              <w:marLeft w:val="0"/>
              <w:marRight w:val="0"/>
              <w:marTop w:val="0"/>
              <w:marBottom w:val="0"/>
              <w:divBdr>
                <w:top w:val="none" w:sz="0" w:space="0" w:color="auto"/>
                <w:left w:val="none" w:sz="0" w:space="0" w:color="auto"/>
                <w:bottom w:val="none" w:sz="0" w:space="0" w:color="auto"/>
                <w:right w:val="none" w:sz="0" w:space="0" w:color="auto"/>
              </w:divBdr>
            </w:div>
            <w:div w:id="16257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5E738B-FD2E-49AB-9577-9F7CB43D1B2B}">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customXml/itemProps3.xml><?xml version="1.0" encoding="utf-8"?>
<ds:datastoreItem xmlns:ds="http://schemas.openxmlformats.org/officeDocument/2006/customXml" ds:itemID="{C7277ACD-2A6A-4E03-AA0F-B630A42EA259}">
  <ds:schemaRefs>
    <ds:schemaRef ds:uri="http://schemas.microsoft.com/sharepoint/v3/contenttype/forms"/>
  </ds:schemaRefs>
</ds:datastoreItem>
</file>

<file path=customXml/itemProps4.xml><?xml version="1.0" encoding="utf-8"?>
<ds:datastoreItem xmlns:ds="http://schemas.openxmlformats.org/officeDocument/2006/customXml" ds:itemID="{C628D4D4-2208-4E4F-AB45-FD0A1912F6DC}"/>
</file>

<file path=docProps/app.xml><?xml version="1.0" encoding="utf-8"?>
<Properties xmlns="http://schemas.openxmlformats.org/officeDocument/2006/extended-properties" xmlns:vt="http://schemas.openxmlformats.org/officeDocument/2006/docPropsVTypes">
  <Template>Normal</Template>
  <TotalTime>1</TotalTime>
  <Pages>11</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Clarendon Cottage Preparatory School</vt:lpstr>
    </vt:vector>
  </TitlesOfParts>
  <Company>Thematic Teaching Policy</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Clarendon Cottage Preparatory School</dc:title>
  <dc:subject>Risk assessment Policy</dc:subject>
  <dc:creator>Mrs Howard</dc:creator>
  <cp:lastModifiedBy>Miss E Bagnall</cp:lastModifiedBy>
  <cp:revision>2</cp:revision>
  <cp:lastPrinted>2019-03-25T15:40:00Z</cp:lastPrinted>
  <dcterms:created xsi:type="dcterms:W3CDTF">2026-05-28T22:43:00Z</dcterms:created>
  <dcterms:modified xsi:type="dcterms:W3CDTF">2026-05-28T22:43:00Z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Order">
    <vt:r8>482600</vt:r8>
  </property>
</Properties>
</file>